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41C" w:rsidRDefault="00D5541C" w:rsidP="00454EE5">
      <w:pPr>
        <w:pStyle w:val="Betarp"/>
        <w:jc w:val="center"/>
        <w:rPr>
          <w:b/>
          <w:noProof/>
          <w:sz w:val="28"/>
          <w:szCs w:val="28"/>
          <w:lang w:eastAsia="lt-LT"/>
        </w:rPr>
      </w:pPr>
    </w:p>
    <w:p w:rsidR="00B35275" w:rsidRPr="00811FCE" w:rsidRDefault="00B35275" w:rsidP="00B35275">
      <w:pPr>
        <w:spacing w:before="120" w:after="0" w:line="285" w:lineRule="atLeast"/>
        <w:jc w:val="center"/>
        <w:rPr>
          <w:rFonts w:eastAsia="Times New Roman" w:cs="Times New Roman"/>
          <w:b/>
          <w:color w:val="1C1C1C"/>
          <w:sz w:val="28"/>
          <w:szCs w:val="28"/>
          <w:lang w:eastAsia="lt-LT"/>
        </w:rPr>
      </w:pPr>
      <w:r w:rsidRPr="00811FCE">
        <w:rPr>
          <w:rFonts w:eastAsia="Times New Roman" w:cs="Times New Roman"/>
          <w:b/>
          <w:bCs/>
          <w:noProof/>
          <w:color w:val="1C1C1C"/>
          <w:sz w:val="28"/>
          <w:szCs w:val="28"/>
          <w:lang w:eastAsia="lt-LT"/>
        </w:rPr>
        <w:t>Užsienietis priimtas studijuoti į Lietuvos mokslo ir studijų instituciją pagal studijų programą (programas) arba į doktorantūrą</w:t>
      </w:r>
      <w:r w:rsidRPr="00811FCE">
        <w:rPr>
          <w:rFonts w:eastAsia="Times New Roman" w:cs="Times New Roman"/>
          <w:color w:val="1C1C1C"/>
          <w:sz w:val="28"/>
          <w:szCs w:val="28"/>
          <w:lang w:eastAsia="lt-LT"/>
        </w:rPr>
        <w:t xml:space="preserve"> </w:t>
      </w:r>
      <w:r w:rsidRPr="00811FCE">
        <w:rPr>
          <w:rFonts w:eastAsia="Times New Roman" w:cs="Times New Roman"/>
          <w:b/>
          <w:color w:val="1C1C1C"/>
          <w:sz w:val="28"/>
          <w:szCs w:val="28"/>
          <w:lang w:eastAsia="lt-LT"/>
        </w:rPr>
        <w:t>(UTPĮ</w:t>
      </w:r>
      <w:r w:rsidRPr="00811FCE">
        <w:rPr>
          <w:rFonts w:eastAsia="Times New Roman" w:cs="Times New Roman"/>
          <w:b/>
          <w:noProof/>
          <w:color w:val="1C1C1C"/>
          <w:sz w:val="28"/>
          <w:szCs w:val="28"/>
          <w:lang w:eastAsia="lt-LT"/>
        </w:rPr>
        <w:t xml:space="preserve"> 46 str. 1 d. 1 p.</w:t>
      </w:r>
      <w:r w:rsidRPr="00811FCE">
        <w:rPr>
          <w:rFonts w:eastAsia="Times New Roman" w:cs="Times New Roman"/>
          <w:b/>
          <w:color w:val="1C1C1C"/>
          <w:sz w:val="28"/>
          <w:szCs w:val="28"/>
          <w:lang w:eastAsia="lt-LT"/>
        </w:rPr>
        <w:t>)</w:t>
      </w:r>
    </w:p>
    <w:p w:rsidR="00424D32" w:rsidRDefault="00424D32" w:rsidP="00454EE5">
      <w:pPr>
        <w:pStyle w:val="Betarp"/>
        <w:jc w:val="center"/>
        <w:rPr>
          <w:b/>
          <w:sz w:val="28"/>
          <w:szCs w:val="28"/>
          <w:lang w:eastAsia="lt-LT"/>
        </w:rPr>
      </w:pPr>
    </w:p>
    <w:p w:rsidR="000C3D13" w:rsidRPr="0013065B" w:rsidRDefault="00471AEE" w:rsidP="000C3D13">
      <w:pPr>
        <w:pStyle w:val="Betarp"/>
        <w:jc w:val="both"/>
        <w:rPr>
          <w:rFonts w:eastAsia="Times New Roman" w:cs="Times New Roman"/>
          <w:i/>
          <w:szCs w:val="24"/>
          <w:lang w:eastAsia="lt-LT"/>
        </w:rPr>
      </w:pPr>
      <w:r w:rsidRPr="0013065B">
        <w:rPr>
          <w:b/>
          <w:szCs w:val="24"/>
        </w:rPr>
        <w:t xml:space="preserve">  </w:t>
      </w:r>
      <w:hyperlink r:id="rId8" w:history="1">
        <w:r w:rsidRPr="0013065B">
          <w:rPr>
            <w:rFonts w:eastAsia="Times New Roman" w:cs="Times New Roman"/>
            <w:b/>
            <w:szCs w:val="24"/>
            <w:lang w:eastAsia="lt-LT"/>
          </w:rPr>
          <w:t>nustatytos formos prašymas išduoti leidimą laikinai gyventi Lietuvos Respublikoje</w:t>
        </w:r>
      </w:hyperlink>
      <w:r w:rsidRPr="0013065B">
        <w:rPr>
          <w:rFonts w:eastAsia="Times New Roman" w:cs="Times New Roman"/>
          <w:b/>
          <w:szCs w:val="24"/>
          <w:lang w:eastAsia="lt-LT"/>
        </w:rPr>
        <w:t xml:space="preserve">. </w:t>
      </w:r>
      <w:r w:rsidR="000C3D13" w:rsidRPr="0013065B">
        <w:rPr>
          <w:rFonts w:eastAsia="Times New Roman" w:cs="Times New Roman"/>
          <w:i/>
          <w:szCs w:val="24"/>
          <w:lang w:eastAsia="lt-LT"/>
        </w:rPr>
        <w:t>Prašymas pateikiamas per Lietuvos migracijos informacinę sistemą (MIGRIS);</w:t>
      </w:r>
    </w:p>
    <w:p w:rsidR="000C3D13" w:rsidRPr="0013065B" w:rsidRDefault="000C3D13" w:rsidP="000C3D13">
      <w:pPr>
        <w:pStyle w:val="Betarp"/>
        <w:jc w:val="both"/>
        <w:rPr>
          <w:rFonts w:eastAsia="Times New Roman" w:cs="Times New Roman"/>
          <w:b/>
          <w:i/>
          <w:szCs w:val="24"/>
          <w:u w:val="single"/>
          <w:lang w:eastAsia="lt-LT"/>
        </w:rPr>
      </w:pPr>
    </w:p>
    <w:p w:rsidR="00363FB8" w:rsidRPr="0013065B" w:rsidRDefault="00363FB8" w:rsidP="00892518">
      <w:pPr>
        <w:pStyle w:val="Betarp"/>
        <w:jc w:val="both"/>
        <w:rPr>
          <w:rFonts w:eastAsia="Times New Roman" w:cs="Times New Roman"/>
          <w:b/>
          <w:color w:val="1C1C1C"/>
          <w:szCs w:val="24"/>
          <w:lang w:eastAsia="lt-LT"/>
        </w:rPr>
      </w:pPr>
      <w:r w:rsidRPr="0013065B">
        <w:rPr>
          <w:b/>
          <w:szCs w:val="24"/>
        </w:rPr>
        <w:t></w:t>
      </w:r>
      <w:r w:rsidRPr="0013065B">
        <w:rPr>
          <w:rFonts w:cs="Times New Roman"/>
          <w:b/>
          <w:color w:val="000000"/>
          <w:szCs w:val="24"/>
        </w:rPr>
        <w:t xml:space="preserve">  </w:t>
      </w:r>
      <w:r w:rsidRPr="0013065B">
        <w:rPr>
          <w:rFonts w:eastAsia="Times New Roman" w:cs="Times New Roman"/>
          <w:b/>
          <w:color w:val="1C1C1C"/>
          <w:szCs w:val="24"/>
          <w:lang w:eastAsia="lt-LT"/>
        </w:rPr>
        <w:t>galiojantis kelionės dokumentas (pasas);</w:t>
      </w:r>
    </w:p>
    <w:p w:rsidR="00861AA8" w:rsidRPr="0013065B" w:rsidRDefault="00861AA8" w:rsidP="00FD3DE7">
      <w:pPr>
        <w:pStyle w:val="Betarp"/>
        <w:jc w:val="both"/>
        <w:rPr>
          <w:b/>
          <w:szCs w:val="24"/>
        </w:rPr>
      </w:pPr>
    </w:p>
    <w:p w:rsidR="0013065B" w:rsidRPr="0013065B" w:rsidRDefault="00FB43BE" w:rsidP="0013065B">
      <w:pPr>
        <w:pStyle w:val="Betarp"/>
        <w:jc w:val="both"/>
        <w:rPr>
          <w:rFonts w:eastAsia="Calibri" w:cs="Times New Roman"/>
          <w:b/>
          <w:color w:val="000000"/>
          <w:szCs w:val="24"/>
        </w:rPr>
      </w:pPr>
      <w:r w:rsidRPr="0013065B">
        <w:rPr>
          <w:b/>
          <w:szCs w:val="24"/>
        </w:rPr>
        <w:t></w:t>
      </w:r>
      <w:r w:rsidRPr="0013065B">
        <w:rPr>
          <w:rFonts w:cs="Times New Roman"/>
          <w:b/>
          <w:color w:val="000000"/>
          <w:szCs w:val="24"/>
        </w:rPr>
        <w:t xml:space="preserve"> </w:t>
      </w:r>
      <w:bookmarkStart w:id="0" w:name="_Hlk64555021"/>
      <w:r w:rsidRPr="0013065B">
        <w:rPr>
          <w:rFonts w:cs="Times New Roman"/>
          <w:b/>
          <w:color w:val="000000"/>
          <w:szCs w:val="24"/>
        </w:rPr>
        <w:t xml:space="preserve">Lietuvos </w:t>
      </w:r>
      <w:r w:rsidRPr="0013065B">
        <w:rPr>
          <w:rFonts w:cs="Times New Roman"/>
          <w:b/>
          <w:bCs/>
          <w:color w:val="000000"/>
          <w:szCs w:val="24"/>
        </w:rPr>
        <w:t xml:space="preserve">mokslo ir studijų institucijos </w:t>
      </w:r>
      <w:bookmarkStart w:id="1" w:name="_Hlk64471963"/>
      <w:r w:rsidR="0013065B" w:rsidRPr="0013065B">
        <w:rPr>
          <w:rFonts w:eastAsia="Calibri" w:cs="Times New Roman"/>
          <w:b/>
          <w:color w:val="000000"/>
          <w:szCs w:val="24"/>
        </w:rPr>
        <w:t>per Lietuvos migracijos informacinę sistemą (</w:t>
      </w:r>
      <w:hyperlink r:id="rId9" w:tgtFrame="_blank" w:history="1">
        <w:r w:rsidR="0013065B" w:rsidRPr="0013065B">
          <w:rPr>
            <w:rFonts w:eastAsia="Calibri" w:cs="Times New Roman"/>
            <w:b/>
            <w:color w:val="000000" w:themeColor="text1"/>
            <w:szCs w:val="24"/>
          </w:rPr>
          <w:t>MIGRIS</w:t>
        </w:r>
      </w:hyperlink>
      <w:r w:rsidR="0013065B" w:rsidRPr="0013065B">
        <w:rPr>
          <w:rFonts w:eastAsia="Calibri" w:cs="Times New Roman"/>
          <w:b/>
          <w:color w:val="000000"/>
          <w:szCs w:val="24"/>
        </w:rPr>
        <w:t xml:space="preserve">) pateikto tarpininkavimo rašto numeris </w:t>
      </w:r>
      <w:r w:rsidR="0013065B" w:rsidRPr="0013065B">
        <w:rPr>
          <w:rFonts w:eastAsia="Calibri" w:cs="Times New Roman"/>
          <w:color w:val="000000"/>
          <w:szCs w:val="24"/>
        </w:rPr>
        <w:t>(</w:t>
      </w:r>
      <w:r w:rsidR="0013065B" w:rsidRPr="0013065B">
        <w:rPr>
          <w:rFonts w:eastAsia="Calibri" w:cs="Times New Roman"/>
          <w:i/>
          <w:color w:val="000000"/>
          <w:szCs w:val="24"/>
        </w:rPr>
        <w:t>nurodomas per MIGRIS pildant prašymą dėl leidimo laikinai gyventi</w:t>
      </w:r>
      <w:r w:rsidR="0013065B" w:rsidRPr="0013065B">
        <w:rPr>
          <w:rFonts w:eastAsia="Calibri" w:cs="Times New Roman"/>
          <w:color w:val="000000"/>
          <w:szCs w:val="24"/>
        </w:rPr>
        <w:t>);</w:t>
      </w:r>
    </w:p>
    <w:bookmarkEnd w:id="0"/>
    <w:bookmarkEnd w:id="1"/>
    <w:p w:rsidR="00A96E87" w:rsidRPr="0013065B" w:rsidRDefault="00A96E87" w:rsidP="00FB43BE">
      <w:pPr>
        <w:pStyle w:val="Betarp"/>
        <w:jc w:val="both"/>
        <w:rPr>
          <w:rFonts w:cs="Times New Roman"/>
          <w:b/>
          <w:bCs/>
          <w:color w:val="000000"/>
          <w:szCs w:val="24"/>
        </w:rPr>
      </w:pPr>
    </w:p>
    <w:p w:rsidR="00FB43BE" w:rsidRPr="0013065B" w:rsidRDefault="00A96E87" w:rsidP="00FB43BE">
      <w:pPr>
        <w:pStyle w:val="Betarp"/>
        <w:jc w:val="both"/>
        <w:rPr>
          <w:rFonts w:cs="Times New Roman"/>
          <w:b/>
          <w:bCs/>
          <w:color w:val="000000"/>
          <w:szCs w:val="24"/>
        </w:rPr>
      </w:pPr>
      <w:r w:rsidRPr="0013065B">
        <w:rPr>
          <w:rFonts w:cs="Times New Roman"/>
          <w:b/>
          <w:bCs/>
          <w:color w:val="000000"/>
          <w:szCs w:val="24"/>
        </w:rPr>
        <w:t xml:space="preserve">    Tarpininkavimo rašte </w:t>
      </w:r>
      <w:r w:rsidR="00FB43BE" w:rsidRPr="0013065B">
        <w:rPr>
          <w:rFonts w:cs="Times New Roman"/>
          <w:b/>
          <w:bCs/>
          <w:color w:val="000000"/>
          <w:szCs w:val="24"/>
        </w:rPr>
        <w:t>patvirtinama, kad:</w:t>
      </w:r>
    </w:p>
    <w:p w:rsidR="00FB43BE" w:rsidRPr="0013065B" w:rsidRDefault="00FB43BE" w:rsidP="0013065B">
      <w:pPr>
        <w:pStyle w:val="Betarp"/>
        <w:numPr>
          <w:ilvl w:val="0"/>
          <w:numId w:val="11"/>
        </w:numPr>
        <w:jc w:val="both"/>
        <w:rPr>
          <w:rFonts w:cs="Times New Roman"/>
          <w:b/>
          <w:bCs/>
          <w:i/>
          <w:color w:val="000000"/>
          <w:szCs w:val="24"/>
        </w:rPr>
      </w:pPr>
      <w:r w:rsidRPr="0013065B">
        <w:rPr>
          <w:rFonts w:cs="Times New Roman"/>
          <w:b/>
          <w:bCs/>
          <w:i/>
          <w:color w:val="000000"/>
          <w:szCs w:val="24"/>
        </w:rPr>
        <w:t>užsienietis priimtas studijuoti į šią instituciją pagal studijų programą (programas) arba į doktorantūrą;</w:t>
      </w:r>
    </w:p>
    <w:p w:rsidR="00FB43BE" w:rsidRPr="0013065B" w:rsidRDefault="00FB43BE" w:rsidP="0013065B">
      <w:pPr>
        <w:pStyle w:val="Betarp"/>
        <w:numPr>
          <w:ilvl w:val="0"/>
          <w:numId w:val="11"/>
        </w:numPr>
        <w:jc w:val="both"/>
        <w:rPr>
          <w:rFonts w:cs="Times New Roman"/>
          <w:b/>
          <w:bCs/>
          <w:i/>
          <w:color w:val="000000"/>
          <w:szCs w:val="24"/>
        </w:rPr>
      </w:pPr>
      <w:r w:rsidRPr="0013065B">
        <w:rPr>
          <w:rFonts w:cs="Times New Roman"/>
          <w:b/>
          <w:bCs/>
          <w:i/>
          <w:color w:val="000000"/>
          <w:szCs w:val="24"/>
        </w:rPr>
        <w:t>buvo sumokėti šios institucijos nustatyti mokesčiai;</w:t>
      </w:r>
    </w:p>
    <w:p w:rsidR="00A96E87" w:rsidRPr="0013065B" w:rsidRDefault="00A96E87" w:rsidP="0013065B">
      <w:pPr>
        <w:pStyle w:val="Betarp"/>
        <w:numPr>
          <w:ilvl w:val="0"/>
          <w:numId w:val="11"/>
        </w:numPr>
        <w:jc w:val="both"/>
        <w:rPr>
          <w:rFonts w:cs="Times New Roman"/>
          <w:b/>
          <w:bCs/>
          <w:i/>
          <w:color w:val="000000"/>
          <w:szCs w:val="24"/>
        </w:rPr>
      </w:pPr>
      <w:r w:rsidRPr="0013065B">
        <w:rPr>
          <w:rFonts w:cs="Times New Roman"/>
          <w:b/>
          <w:bCs/>
          <w:i/>
          <w:color w:val="000000"/>
          <w:szCs w:val="24"/>
        </w:rPr>
        <w:t>užsienietis turi pakankamai lėšų studijoms ir grįžimo kelionės išlaidoms apmokėti</w:t>
      </w:r>
    </w:p>
    <w:p w:rsidR="0013065B" w:rsidRPr="0013065B" w:rsidRDefault="00FB43BE" w:rsidP="00FB43BE">
      <w:pPr>
        <w:pStyle w:val="Betarp"/>
        <w:jc w:val="both"/>
        <w:rPr>
          <w:rFonts w:cs="Times New Roman"/>
          <w:b/>
          <w:bCs/>
          <w:i/>
          <w:color w:val="000000"/>
          <w:szCs w:val="24"/>
        </w:rPr>
      </w:pPr>
      <w:r w:rsidRPr="0013065B">
        <w:rPr>
          <w:rFonts w:cs="Times New Roman"/>
          <w:b/>
          <w:bCs/>
          <w:i/>
          <w:color w:val="000000"/>
          <w:szCs w:val="24"/>
        </w:rPr>
        <w:t xml:space="preserve"> </w:t>
      </w:r>
      <w:r w:rsidR="00A96E87" w:rsidRPr="0013065B">
        <w:rPr>
          <w:rFonts w:cs="Times New Roman"/>
          <w:b/>
          <w:bCs/>
          <w:i/>
          <w:color w:val="000000"/>
          <w:szCs w:val="24"/>
        </w:rPr>
        <w:t xml:space="preserve">   </w:t>
      </w:r>
    </w:p>
    <w:p w:rsidR="00FB43BE" w:rsidRPr="0013065B" w:rsidRDefault="0013065B" w:rsidP="0013065B">
      <w:pPr>
        <w:pStyle w:val="Betarp"/>
        <w:jc w:val="both"/>
        <w:rPr>
          <w:rFonts w:cs="Times New Roman"/>
          <w:b/>
          <w:bCs/>
          <w:color w:val="000000"/>
          <w:szCs w:val="24"/>
        </w:rPr>
      </w:pPr>
      <w:r w:rsidRPr="0013065B">
        <w:rPr>
          <w:rFonts w:cs="Times New Roman"/>
          <w:b/>
          <w:bCs/>
          <w:color w:val="000000"/>
          <w:szCs w:val="24"/>
        </w:rPr>
        <w:t xml:space="preserve">   </w:t>
      </w:r>
      <w:r w:rsidR="00A96E87" w:rsidRPr="0013065B">
        <w:rPr>
          <w:rFonts w:cs="Times New Roman"/>
          <w:b/>
          <w:bCs/>
          <w:color w:val="000000"/>
          <w:szCs w:val="24"/>
        </w:rPr>
        <w:t>K</w:t>
      </w:r>
      <w:r w:rsidR="00FB43BE" w:rsidRPr="0013065B">
        <w:rPr>
          <w:rFonts w:cs="Times New Roman"/>
          <w:b/>
          <w:bCs/>
          <w:color w:val="000000"/>
          <w:szCs w:val="24"/>
        </w:rPr>
        <w:t xml:space="preserve">ai užsienietis atvyksta pagal </w:t>
      </w:r>
      <w:r w:rsidRPr="0013065B">
        <w:rPr>
          <w:rFonts w:cs="Times New Roman"/>
          <w:b/>
          <w:bCs/>
          <w:color w:val="000000"/>
          <w:szCs w:val="24"/>
        </w:rPr>
        <w:t>ES</w:t>
      </w:r>
      <w:r w:rsidR="00FB43BE" w:rsidRPr="0013065B">
        <w:rPr>
          <w:rFonts w:cs="Times New Roman"/>
          <w:b/>
          <w:bCs/>
          <w:color w:val="000000"/>
          <w:szCs w:val="24"/>
        </w:rPr>
        <w:t xml:space="preserve"> arba daugiašalės programą, kuri apima judumo priemones, arba dviejų ar daugiau mokslo ir studijų institucijų susitarimą, tarpininkavimo rašt</w:t>
      </w:r>
      <w:r w:rsidR="00A96E87" w:rsidRPr="0013065B">
        <w:rPr>
          <w:rFonts w:cs="Times New Roman"/>
          <w:b/>
          <w:bCs/>
          <w:color w:val="000000"/>
          <w:szCs w:val="24"/>
        </w:rPr>
        <w:t xml:space="preserve">e </w:t>
      </w:r>
      <w:r w:rsidR="00A45031">
        <w:rPr>
          <w:rFonts w:cs="Times New Roman"/>
          <w:b/>
          <w:bCs/>
          <w:color w:val="000000"/>
          <w:szCs w:val="24"/>
        </w:rPr>
        <w:t>nurodomas</w:t>
      </w:r>
      <w:r w:rsidR="00FB43BE" w:rsidRPr="0013065B">
        <w:rPr>
          <w:rFonts w:cs="Times New Roman"/>
          <w:b/>
          <w:bCs/>
          <w:color w:val="000000"/>
          <w:szCs w:val="24"/>
        </w:rPr>
        <w:t>:</w:t>
      </w:r>
    </w:p>
    <w:p w:rsidR="00FB43BE" w:rsidRPr="0013065B" w:rsidRDefault="00FB43BE" w:rsidP="0013065B">
      <w:pPr>
        <w:pStyle w:val="Betarp"/>
        <w:numPr>
          <w:ilvl w:val="0"/>
          <w:numId w:val="12"/>
        </w:numPr>
        <w:jc w:val="both"/>
        <w:rPr>
          <w:rFonts w:cs="Times New Roman"/>
          <w:b/>
          <w:bCs/>
          <w:color w:val="000000"/>
          <w:szCs w:val="24"/>
        </w:rPr>
      </w:pPr>
      <w:r w:rsidRPr="0013065B">
        <w:rPr>
          <w:rFonts w:cs="Times New Roman"/>
          <w:b/>
          <w:bCs/>
          <w:i/>
          <w:color w:val="000000"/>
          <w:szCs w:val="24"/>
        </w:rPr>
        <w:t xml:space="preserve">konkrečios </w:t>
      </w:r>
      <w:r w:rsidR="0013065B">
        <w:rPr>
          <w:rFonts w:cs="Times New Roman"/>
          <w:b/>
          <w:bCs/>
          <w:i/>
          <w:color w:val="000000"/>
          <w:szCs w:val="24"/>
        </w:rPr>
        <w:t>ES</w:t>
      </w:r>
      <w:r w:rsidRPr="0013065B">
        <w:rPr>
          <w:rFonts w:cs="Times New Roman"/>
          <w:b/>
          <w:bCs/>
          <w:i/>
          <w:color w:val="000000"/>
          <w:szCs w:val="24"/>
        </w:rPr>
        <w:t xml:space="preserve"> arba daugiašalės programos, kuri apima judumo priemones, arba dviejų ar daugiau mokslo ir studijų institucijų susitarimo pavadinimas.</w:t>
      </w:r>
      <w:r w:rsidRPr="0013065B">
        <w:rPr>
          <w:rFonts w:cs="Times New Roman"/>
          <w:b/>
          <w:bCs/>
          <w:color w:val="000000"/>
          <w:szCs w:val="24"/>
        </w:rPr>
        <w:t xml:space="preserve"> </w:t>
      </w:r>
    </w:p>
    <w:p w:rsidR="0013065B" w:rsidRDefault="0013065B" w:rsidP="00D5541C">
      <w:pPr>
        <w:pStyle w:val="Betarp"/>
        <w:jc w:val="both"/>
        <w:rPr>
          <w:b/>
          <w:bCs/>
          <w:i/>
          <w:noProof/>
          <w:szCs w:val="24"/>
          <w:u w:val="single"/>
          <w:lang w:eastAsia="lt-LT"/>
        </w:rPr>
      </w:pPr>
    </w:p>
    <w:p w:rsidR="00D74CE4" w:rsidRPr="0013065B" w:rsidRDefault="000C3D13" w:rsidP="00D5541C">
      <w:pPr>
        <w:pStyle w:val="Betarp"/>
        <w:jc w:val="both"/>
        <w:rPr>
          <w:rFonts w:eastAsia="Times New Roman" w:cs="Times New Roman"/>
          <w:b/>
          <w:noProof/>
          <w:color w:val="1C1C1C"/>
          <w:szCs w:val="24"/>
          <w:lang w:eastAsia="lt-LT"/>
        </w:rPr>
      </w:pPr>
      <w:r w:rsidRPr="0013065B">
        <w:rPr>
          <w:b/>
          <w:bCs/>
          <w:i/>
          <w:noProof/>
          <w:szCs w:val="24"/>
          <w:lang w:eastAsia="lt-LT"/>
        </w:rPr>
        <w:t xml:space="preserve"> </w:t>
      </w:r>
      <w:r w:rsidR="00FF49DF" w:rsidRPr="0013065B">
        <w:rPr>
          <w:b/>
          <w:szCs w:val="24"/>
        </w:rPr>
        <w:t></w:t>
      </w:r>
      <w:r w:rsidR="00D5541C" w:rsidRPr="0013065B">
        <w:rPr>
          <w:rFonts w:eastAsia="Times New Roman" w:cs="Times New Roman"/>
          <w:b/>
          <w:bCs/>
          <w:color w:val="000000"/>
          <w:szCs w:val="24"/>
        </w:rPr>
        <w:t xml:space="preserve"> </w:t>
      </w:r>
      <w:r w:rsidR="00B35275" w:rsidRPr="0013065B">
        <w:rPr>
          <w:rFonts w:eastAsia="Times New Roman" w:cs="Times New Roman"/>
          <w:b/>
          <w:bCs/>
          <w:color w:val="000000"/>
          <w:szCs w:val="24"/>
        </w:rPr>
        <w:t xml:space="preserve">tėvų </w:t>
      </w:r>
      <w:r w:rsidR="00B35275" w:rsidRPr="0013065B">
        <w:rPr>
          <w:rFonts w:eastAsia="Times New Roman" w:cs="Times New Roman"/>
          <w:b/>
          <w:bCs/>
          <w:noProof/>
          <w:color w:val="1C1C1C"/>
          <w:szCs w:val="24"/>
          <w:lang w:eastAsia="lt-LT"/>
        </w:rPr>
        <w:t>arba vieno iš jų, globėjo (rūpintojo) arba kito teisėto atstovo sutikimas dėl numatomo gyvenimo (studijų) Lietuvos Respublikoje</w:t>
      </w:r>
      <w:r w:rsidR="001B6095" w:rsidRPr="0013065B">
        <w:rPr>
          <w:b/>
          <w:color w:val="000000"/>
          <w:szCs w:val="24"/>
          <w:vertAlign w:val="superscript"/>
        </w:rPr>
        <w:t>*</w:t>
      </w:r>
      <w:r w:rsidR="00B35275" w:rsidRPr="0013065B">
        <w:rPr>
          <w:rFonts w:eastAsia="Times New Roman" w:cs="Times New Roman"/>
          <w:b/>
          <w:bCs/>
          <w:noProof/>
          <w:color w:val="1C1C1C"/>
          <w:szCs w:val="24"/>
          <w:lang w:eastAsia="lt-LT"/>
        </w:rPr>
        <w:t xml:space="preserve">, </w:t>
      </w:r>
      <w:r w:rsidR="00B35275" w:rsidRPr="004569B7">
        <w:rPr>
          <w:rFonts w:eastAsia="Times New Roman" w:cs="Times New Roman"/>
          <w:bCs/>
          <w:i/>
          <w:noProof/>
          <w:color w:val="1C1C1C"/>
          <w:szCs w:val="24"/>
          <w:u w:val="single"/>
          <w:lang w:eastAsia="lt-LT"/>
        </w:rPr>
        <w:t>jei užsienietis yra nepilnametis</w:t>
      </w:r>
      <w:r w:rsidR="00F95800" w:rsidRPr="0013065B">
        <w:rPr>
          <w:rFonts w:eastAsia="Times New Roman" w:cs="Times New Roman"/>
          <w:b/>
          <w:noProof/>
          <w:color w:val="1C1C1C"/>
          <w:szCs w:val="24"/>
          <w:lang w:eastAsia="lt-LT"/>
        </w:rPr>
        <w:t>;</w:t>
      </w:r>
    </w:p>
    <w:p w:rsidR="00471AEE" w:rsidRPr="0013065B" w:rsidRDefault="00471AEE" w:rsidP="007F5F4F">
      <w:pPr>
        <w:pStyle w:val="Betarp"/>
        <w:jc w:val="both"/>
        <w:rPr>
          <w:rFonts w:eastAsia="Times New Roman" w:cs="Times New Roman"/>
          <w:b/>
          <w:noProof/>
          <w:szCs w:val="24"/>
          <w:lang w:eastAsia="lt-LT"/>
        </w:rPr>
      </w:pPr>
    </w:p>
    <w:p w:rsidR="00A45031" w:rsidRDefault="00363FB8" w:rsidP="00A45031">
      <w:pPr>
        <w:pStyle w:val="Betarp"/>
        <w:jc w:val="both"/>
        <w:rPr>
          <w:b/>
          <w:bCs/>
          <w:szCs w:val="24"/>
          <w:lang w:eastAsia="lt-LT"/>
        </w:rPr>
      </w:pPr>
      <w:r w:rsidRPr="0013065B">
        <w:rPr>
          <w:b/>
          <w:szCs w:val="24"/>
        </w:rPr>
        <w:t></w:t>
      </w:r>
      <w:r w:rsidR="00471AEE" w:rsidRPr="0013065B">
        <w:rPr>
          <w:rFonts w:cs="Times New Roman"/>
          <w:b/>
          <w:color w:val="000000"/>
          <w:szCs w:val="24"/>
        </w:rPr>
        <w:t xml:space="preserve"> </w:t>
      </w:r>
      <w:hyperlink r:id="rId10" w:history="1">
        <w:r w:rsidR="00471AEE" w:rsidRPr="0013065B">
          <w:rPr>
            <w:b/>
            <w:szCs w:val="24"/>
            <w:lang w:eastAsia="lt-LT"/>
          </w:rPr>
          <w:t>dokumentas, patvirtinan</w:t>
        </w:r>
        <w:bookmarkStart w:id="2" w:name="_GoBack"/>
        <w:bookmarkEnd w:id="2"/>
        <w:r w:rsidR="00471AEE" w:rsidRPr="0013065B">
          <w:rPr>
            <w:b/>
            <w:szCs w:val="24"/>
            <w:lang w:eastAsia="lt-LT"/>
          </w:rPr>
          <w:t xml:space="preserve">tis, kad </w:t>
        </w:r>
        <w:r w:rsidR="00471AEE" w:rsidRPr="0013065B">
          <w:rPr>
            <w:b/>
            <w:szCs w:val="24"/>
          </w:rPr>
          <w:t>užsienietis</w:t>
        </w:r>
        <w:r w:rsidR="00471AEE" w:rsidRPr="0013065B">
          <w:rPr>
            <w:b/>
            <w:szCs w:val="24"/>
            <w:lang w:eastAsia="lt-LT"/>
          </w:rPr>
          <w:t xml:space="preserve"> turi pakankamai lėšų ir (ar) gauna reguliarių pajamų </w:t>
        </w:r>
      </w:hyperlink>
      <w:r w:rsidR="00471AEE" w:rsidRPr="0013065B">
        <w:rPr>
          <w:b/>
          <w:szCs w:val="24"/>
          <w:lang w:eastAsia="lt-LT"/>
        </w:rPr>
        <w:t xml:space="preserve"> (pvz., </w:t>
      </w:r>
      <w:r w:rsidR="00471AEE" w:rsidRPr="0013065B">
        <w:rPr>
          <w:rFonts w:eastAsia="Times New Roman" w:cs="Times New Roman"/>
          <w:b/>
          <w:i/>
          <w:szCs w:val="24"/>
          <w:lang w:eastAsia="lt-LT"/>
        </w:rPr>
        <w:t>banko išduota pažyma apie turimas lėšas</w:t>
      </w:r>
      <w:r w:rsidR="00471AEE" w:rsidRPr="0013065B">
        <w:rPr>
          <w:b/>
          <w:color w:val="000000"/>
          <w:szCs w:val="24"/>
          <w:vertAlign w:val="superscript"/>
        </w:rPr>
        <w:t>*</w:t>
      </w:r>
      <w:r w:rsidR="00471AEE" w:rsidRPr="0013065B">
        <w:rPr>
          <w:b/>
          <w:szCs w:val="24"/>
          <w:lang w:eastAsia="lt-LT"/>
        </w:rPr>
        <w:t xml:space="preserve">), </w:t>
      </w:r>
      <w:hyperlink r:id="rId11" w:history="1">
        <w:r w:rsidR="00471AEE" w:rsidRPr="0013065B">
          <w:rPr>
            <w:b/>
            <w:szCs w:val="24"/>
            <w:lang w:eastAsia="lt-LT"/>
          </w:rPr>
          <w:t>kurių pakanka pragyventi Lietuvos Respublikoje</w:t>
        </w:r>
      </w:hyperlink>
      <w:r w:rsidR="00471AEE" w:rsidRPr="0013065B">
        <w:rPr>
          <w:b/>
          <w:szCs w:val="24"/>
          <w:lang w:eastAsia="lt-LT"/>
        </w:rPr>
        <w:t xml:space="preserve">. </w:t>
      </w:r>
      <w:r w:rsidR="00471AEE" w:rsidRPr="0013065B">
        <w:rPr>
          <w:b/>
          <w:bCs/>
          <w:szCs w:val="24"/>
          <w:lang w:eastAsia="lt-LT"/>
        </w:rPr>
        <w:t xml:space="preserve">Užsieniečio turimas pragyvenimo lėšų dydis vertinamas atsižvelgiant į </w:t>
      </w:r>
      <w:r w:rsidR="00471AEE" w:rsidRPr="0013065B">
        <w:rPr>
          <w:b/>
          <w:szCs w:val="24"/>
          <w:lang w:eastAsia="lt-LT"/>
        </w:rPr>
        <w:t xml:space="preserve">Lietuvos Respublikos socialinės apsaugos ir darbo ministro nustatytą pragyvenimo Lietuvos Respublikoje lėšų dydį, kuris gali būti laikomas pakankamu pragyventi Lietuvos Respublikoje užsieniečiui, prašančiam išduoti leidimą gyventi. </w:t>
      </w:r>
      <w:bookmarkStart w:id="3" w:name="_Hlk64643073"/>
      <w:bookmarkStart w:id="4" w:name="_Hlk64638813"/>
      <w:r w:rsidR="00A45031">
        <w:rPr>
          <w:b/>
          <w:bCs/>
          <w:szCs w:val="24"/>
          <w:lang w:eastAsia="lt-LT"/>
        </w:rPr>
        <w:t xml:space="preserve">Pragyvenimo lėšų dydis yra </w:t>
      </w:r>
      <w:r w:rsidR="00A45031" w:rsidRPr="00A45031">
        <w:rPr>
          <w:b/>
          <w:bCs/>
          <w:szCs w:val="24"/>
          <w:lang w:eastAsia="lt-LT"/>
        </w:rPr>
        <w:t>0,5 minimalios mėnesinės algos per mėnesį</w:t>
      </w:r>
      <w:r w:rsidR="00A45031">
        <w:rPr>
          <w:b/>
          <w:bCs/>
          <w:szCs w:val="24"/>
          <w:lang w:eastAsia="lt-LT"/>
        </w:rPr>
        <w:t>. Lėšų turi pakakti visam prašomo leidimo laikinai gyventi galiojimo laikotarpiui arba bent vieneriems metams</w:t>
      </w:r>
      <w:bookmarkEnd w:id="3"/>
      <w:r w:rsidR="00A45031">
        <w:rPr>
          <w:b/>
          <w:bCs/>
          <w:szCs w:val="24"/>
          <w:lang w:eastAsia="lt-LT"/>
        </w:rPr>
        <w:t>;</w:t>
      </w:r>
      <w:bookmarkEnd w:id="4"/>
    </w:p>
    <w:p w:rsidR="00471AEE" w:rsidRPr="0013065B" w:rsidRDefault="00471AEE" w:rsidP="00471AEE">
      <w:pPr>
        <w:pStyle w:val="Betarp"/>
        <w:jc w:val="both"/>
        <w:rPr>
          <w:b/>
          <w:szCs w:val="24"/>
        </w:rPr>
      </w:pPr>
    </w:p>
    <w:p w:rsidR="00471AEE" w:rsidRPr="0013065B" w:rsidRDefault="00471AEE" w:rsidP="00471AEE">
      <w:pPr>
        <w:pStyle w:val="Betarp"/>
        <w:jc w:val="both"/>
        <w:rPr>
          <w:rFonts w:eastAsia="Times New Roman" w:cs="Times New Roman"/>
          <w:b/>
          <w:noProof/>
          <w:szCs w:val="24"/>
          <w:lang w:eastAsia="lt-LT"/>
        </w:rPr>
      </w:pPr>
      <w:r w:rsidRPr="0013065B">
        <w:rPr>
          <w:b/>
          <w:szCs w:val="24"/>
        </w:rPr>
        <w:t xml:space="preserve">  </w:t>
      </w:r>
      <w:r w:rsidRPr="0013065B">
        <w:rPr>
          <w:rFonts w:eastAsia="Times New Roman" w:cs="Times New Roman"/>
          <w:b/>
          <w:noProof/>
          <w:szCs w:val="24"/>
          <w:lang w:eastAsia="lt-LT"/>
        </w:rPr>
        <w:t xml:space="preserve">dokumentas, patvirtinantis, kad užsienietis turi pakankamai lėšų </w:t>
      </w:r>
      <w:r w:rsidR="00247F4E" w:rsidRPr="0013065B">
        <w:rPr>
          <w:rFonts w:eastAsia="Times New Roman" w:cs="Times New Roman"/>
          <w:b/>
          <w:noProof/>
          <w:szCs w:val="24"/>
          <w:lang w:eastAsia="lt-LT"/>
        </w:rPr>
        <w:t>studijoms ir grįžimo kelionės išlaidoms apmokėti</w:t>
      </w:r>
      <w:r w:rsidRPr="0013065B">
        <w:rPr>
          <w:rFonts w:eastAsia="Times New Roman" w:cs="Times New Roman"/>
          <w:b/>
          <w:noProof/>
          <w:szCs w:val="24"/>
          <w:lang w:eastAsia="lt-LT"/>
        </w:rPr>
        <w:t xml:space="preserve"> (pavyzdžiui, </w:t>
      </w:r>
      <w:r w:rsidRPr="0013065B">
        <w:rPr>
          <w:rFonts w:eastAsia="Times New Roman" w:cs="Times New Roman"/>
          <w:b/>
          <w:i/>
          <w:noProof/>
          <w:szCs w:val="24"/>
          <w:lang w:eastAsia="lt-LT"/>
        </w:rPr>
        <w:t>banko pažyma</w:t>
      </w:r>
      <w:r w:rsidRPr="0013065B">
        <w:rPr>
          <w:b/>
          <w:color w:val="000000"/>
          <w:szCs w:val="24"/>
          <w:vertAlign w:val="superscript"/>
        </w:rPr>
        <w:t>*</w:t>
      </w:r>
      <w:r w:rsidR="00A96E87" w:rsidRPr="0013065B">
        <w:rPr>
          <w:rFonts w:eastAsia="Times New Roman" w:cs="Times New Roman"/>
          <w:b/>
          <w:noProof/>
          <w:szCs w:val="24"/>
          <w:lang w:eastAsia="lt-LT"/>
        </w:rPr>
        <w:t xml:space="preserve">), </w:t>
      </w:r>
      <w:r w:rsidR="00A96E87" w:rsidRPr="0013065B">
        <w:rPr>
          <w:rFonts w:eastAsia="Times New Roman" w:cs="Times New Roman"/>
          <w:b/>
          <w:i/>
          <w:noProof/>
          <w:szCs w:val="24"/>
          <w:lang w:eastAsia="lt-LT"/>
        </w:rPr>
        <w:t xml:space="preserve">jeigu </w:t>
      </w:r>
      <w:r w:rsidR="00247F4E" w:rsidRPr="0013065B">
        <w:rPr>
          <w:rFonts w:eastAsia="Times New Roman" w:cs="Times New Roman"/>
          <w:b/>
          <w:i/>
          <w:noProof/>
          <w:szCs w:val="24"/>
          <w:lang w:eastAsia="lt-LT"/>
        </w:rPr>
        <w:t xml:space="preserve">Lietuvos </w:t>
      </w:r>
      <w:r w:rsidR="00247F4E" w:rsidRPr="0013065B">
        <w:rPr>
          <w:rFonts w:eastAsia="Times New Roman" w:cs="Times New Roman"/>
          <w:b/>
          <w:bCs/>
          <w:i/>
          <w:noProof/>
          <w:szCs w:val="24"/>
          <w:lang w:eastAsia="lt-LT"/>
        </w:rPr>
        <w:t xml:space="preserve">mokslo ir studijų institucijos </w:t>
      </w:r>
      <w:r w:rsidR="00A96E87" w:rsidRPr="0013065B">
        <w:rPr>
          <w:rFonts w:eastAsia="Times New Roman" w:cs="Times New Roman"/>
          <w:b/>
          <w:i/>
          <w:noProof/>
          <w:szCs w:val="24"/>
          <w:lang w:eastAsia="lt-LT"/>
        </w:rPr>
        <w:t>tarpininkavimo rašte nėra</w:t>
      </w:r>
      <w:r w:rsidR="00A96E87" w:rsidRPr="0013065B">
        <w:rPr>
          <w:rFonts w:eastAsia="Times New Roman" w:cs="Times New Roman"/>
          <w:b/>
          <w:i/>
          <w:noProof/>
          <w:szCs w:val="24"/>
          <w:u w:val="single"/>
          <w:lang w:eastAsia="lt-LT"/>
        </w:rPr>
        <w:t xml:space="preserve"> </w:t>
      </w:r>
      <w:r w:rsidR="00A96E87" w:rsidRPr="0013065B">
        <w:rPr>
          <w:rFonts w:eastAsia="Times New Roman" w:cs="Times New Roman"/>
          <w:b/>
          <w:i/>
          <w:noProof/>
          <w:szCs w:val="24"/>
          <w:lang w:eastAsia="lt-LT"/>
        </w:rPr>
        <w:t>patvirtinta</w:t>
      </w:r>
      <w:r w:rsidRPr="0013065B">
        <w:rPr>
          <w:rFonts w:eastAsia="Times New Roman" w:cs="Times New Roman"/>
          <w:b/>
          <w:i/>
          <w:noProof/>
          <w:szCs w:val="24"/>
          <w:lang w:eastAsia="lt-LT"/>
        </w:rPr>
        <w:t xml:space="preserve">, kad jis </w:t>
      </w:r>
      <w:r w:rsidR="00247F4E" w:rsidRPr="0013065B">
        <w:rPr>
          <w:rFonts w:eastAsia="Times New Roman" w:cs="Times New Roman"/>
          <w:b/>
          <w:i/>
          <w:noProof/>
          <w:szCs w:val="24"/>
          <w:lang w:eastAsia="lt-LT"/>
        </w:rPr>
        <w:t>turi pakankamai lėšų studijoms ir grįžimo kelionės išlaidoms apmokėti</w:t>
      </w:r>
      <w:r w:rsidR="00247F4E" w:rsidRPr="0013065B">
        <w:rPr>
          <w:rFonts w:eastAsia="Times New Roman" w:cs="Times New Roman"/>
          <w:b/>
          <w:noProof/>
          <w:szCs w:val="24"/>
          <w:lang w:eastAsia="lt-LT"/>
        </w:rPr>
        <w:t>;</w:t>
      </w:r>
    </w:p>
    <w:p w:rsidR="0092136E" w:rsidRPr="0013065B" w:rsidRDefault="0092136E" w:rsidP="00892518">
      <w:pPr>
        <w:pStyle w:val="Betarp"/>
        <w:jc w:val="both"/>
        <w:rPr>
          <w:rFonts w:eastAsia="Times New Roman" w:cs="Times New Roman"/>
          <w:b/>
          <w:szCs w:val="24"/>
          <w:lang w:eastAsia="lt-LT"/>
        </w:rPr>
      </w:pPr>
    </w:p>
    <w:p w:rsidR="0013065B" w:rsidRPr="0013065B" w:rsidRDefault="00861AA8" w:rsidP="0013065B">
      <w:pPr>
        <w:pStyle w:val="Betarp"/>
        <w:jc w:val="both"/>
        <w:rPr>
          <w:rFonts w:eastAsia="Calibri" w:cs="Times New Roman"/>
          <w:szCs w:val="24"/>
        </w:rPr>
      </w:pPr>
      <w:r w:rsidRPr="0013065B">
        <w:rPr>
          <w:b/>
          <w:szCs w:val="24"/>
        </w:rPr>
        <w:t xml:space="preserve"> </w:t>
      </w:r>
      <w:bookmarkStart w:id="5" w:name="_Hlk64473128"/>
      <w:bookmarkStart w:id="6" w:name="_Hlk64555156"/>
      <w:r w:rsidR="004569B7" w:rsidRPr="001F4E78">
        <w:rPr>
          <w:rFonts w:eastAsia="Calibri" w:cs="Times New Roman"/>
          <w:b/>
          <w:szCs w:val="24"/>
        </w:rPr>
        <w:t xml:space="preserve">užsieniečio </w:t>
      </w:r>
      <w:r w:rsidR="004569B7" w:rsidRPr="0017556B">
        <w:rPr>
          <w:rFonts w:eastAsia="Calibri" w:cs="Times New Roman"/>
          <w:b/>
          <w:i/>
          <w:szCs w:val="24"/>
          <w:u w:val="single"/>
        </w:rPr>
        <w:t>pasižadėjimas (patvirtinimas) pildant prašymą per MIGRIS</w:t>
      </w:r>
      <w:r w:rsidR="0013065B" w:rsidRPr="0013065B">
        <w:rPr>
          <w:rFonts w:eastAsia="Calibri" w:cs="Times New Roman"/>
          <w:b/>
          <w:szCs w:val="24"/>
        </w:rPr>
        <w:t>, kad deklaruos savo gyvenamąją vietą gyvenamojoje patalpoje, kurios gyvenamasis plotas, tenkantis kiekvienam pilnamečiui asmeniui, deklaravusiam joje gyvenamąją vietą, bus ne mažesnis kaip 4 kvadratiniai metrai</w:t>
      </w:r>
      <w:r w:rsidR="0013065B" w:rsidRPr="0013065B">
        <w:rPr>
          <w:rFonts w:eastAsia="Calibri" w:cs="Times New Roman"/>
          <w:szCs w:val="24"/>
        </w:rPr>
        <w:t>;</w:t>
      </w:r>
    </w:p>
    <w:bookmarkEnd w:id="5"/>
    <w:p w:rsidR="00247F4E" w:rsidRPr="0013065B" w:rsidRDefault="00247F4E" w:rsidP="0013065B">
      <w:pPr>
        <w:pStyle w:val="Betarp"/>
        <w:jc w:val="both"/>
        <w:rPr>
          <w:b/>
          <w:szCs w:val="24"/>
          <w:lang w:eastAsia="lt-LT"/>
        </w:rPr>
      </w:pPr>
    </w:p>
    <w:bookmarkEnd w:id="6"/>
    <w:p w:rsidR="00861AA8" w:rsidRPr="0013065B" w:rsidRDefault="00861AA8" w:rsidP="00861AA8">
      <w:pPr>
        <w:pStyle w:val="Betarp"/>
        <w:jc w:val="both"/>
        <w:rPr>
          <w:rFonts w:eastAsia="Calibri" w:cs="Times New Roman"/>
          <w:b/>
          <w:szCs w:val="24"/>
          <w:lang w:eastAsia="lt-LT"/>
        </w:rPr>
      </w:pPr>
      <w:r w:rsidRPr="0013065B">
        <w:rPr>
          <w:b/>
          <w:szCs w:val="24"/>
          <w:lang w:eastAsia="lt-LT"/>
        </w:rPr>
        <w:t xml:space="preserve"> </w:t>
      </w:r>
      <w:r w:rsidRPr="0013065B">
        <w:rPr>
          <w:b/>
          <w:szCs w:val="24"/>
        </w:rPr>
        <w:t xml:space="preserve">  </w:t>
      </w:r>
      <w:r w:rsidRPr="0013065B">
        <w:rPr>
          <w:rFonts w:eastAsia="Calibri" w:cs="Times New Roman"/>
          <w:b/>
          <w:szCs w:val="24"/>
          <w:lang w:eastAsia="lt-LT"/>
        </w:rPr>
        <w:t>užsienio valstybės (-</w:t>
      </w:r>
      <w:proofErr w:type="spellStart"/>
      <w:r w:rsidRPr="0013065B">
        <w:rPr>
          <w:rFonts w:eastAsia="Calibri" w:cs="Times New Roman"/>
          <w:b/>
          <w:szCs w:val="24"/>
          <w:lang w:eastAsia="lt-LT"/>
        </w:rPr>
        <w:t>ių</w:t>
      </w:r>
      <w:proofErr w:type="spellEnd"/>
      <w:r w:rsidRPr="0013065B">
        <w:rPr>
          <w:rFonts w:eastAsia="Calibri" w:cs="Times New Roman"/>
          <w:b/>
          <w:szCs w:val="24"/>
          <w:lang w:eastAsia="lt-LT"/>
        </w:rPr>
        <w:t>), kurioje (-</w:t>
      </w:r>
      <w:proofErr w:type="spellStart"/>
      <w:r w:rsidRPr="0013065B">
        <w:rPr>
          <w:rFonts w:eastAsia="Calibri" w:cs="Times New Roman"/>
          <w:b/>
          <w:szCs w:val="24"/>
          <w:lang w:eastAsia="lt-LT"/>
        </w:rPr>
        <w:t>iose</w:t>
      </w:r>
      <w:proofErr w:type="spellEnd"/>
      <w:r w:rsidRPr="0013065B">
        <w:rPr>
          <w:rFonts w:eastAsia="Calibri" w:cs="Times New Roman"/>
          <w:b/>
          <w:szCs w:val="24"/>
          <w:lang w:eastAsia="lt-LT"/>
        </w:rPr>
        <w:t>) iki atvykimo į Lietuvos Respubliką užsienietis gyveno arba šiuo metu gyvena pastaruosius 2 metus (išskyrus atvejus, kai gyvenimas užsienio valstybėje truko trumpiau negu 6 mėnesius per 12 mėnesių laikotarpį), kompetentingos (-ų) institucijos (-ų) išduota</w:t>
      </w:r>
      <w:r w:rsidR="00247F4E" w:rsidRPr="0013065B">
        <w:rPr>
          <w:rFonts w:eastAsia="Calibri" w:cs="Times New Roman"/>
          <w:b/>
          <w:szCs w:val="24"/>
          <w:lang w:eastAsia="lt-LT"/>
        </w:rPr>
        <w:t xml:space="preserve"> </w:t>
      </w:r>
      <w:r w:rsidR="0013065B">
        <w:rPr>
          <w:rFonts w:eastAsia="Calibri" w:cs="Times New Roman"/>
          <w:b/>
          <w:szCs w:val="24"/>
          <w:lang w:eastAsia="lt-LT"/>
        </w:rPr>
        <w:t xml:space="preserve">          </w:t>
      </w:r>
      <w:r w:rsidRPr="0013065B">
        <w:rPr>
          <w:rFonts w:eastAsia="Calibri" w:cs="Times New Roman"/>
          <w:b/>
          <w:szCs w:val="24"/>
          <w:lang w:eastAsia="lt-LT"/>
        </w:rPr>
        <w:t>(-</w:t>
      </w:r>
      <w:proofErr w:type="spellStart"/>
      <w:r w:rsidRPr="0013065B">
        <w:rPr>
          <w:rFonts w:eastAsia="Calibri" w:cs="Times New Roman"/>
          <w:b/>
          <w:szCs w:val="24"/>
          <w:lang w:eastAsia="lt-LT"/>
        </w:rPr>
        <w:t>os</w:t>
      </w:r>
      <w:proofErr w:type="spellEnd"/>
      <w:r w:rsidRPr="0013065B">
        <w:rPr>
          <w:rFonts w:eastAsia="Calibri" w:cs="Times New Roman"/>
          <w:b/>
          <w:szCs w:val="24"/>
          <w:lang w:eastAsia="lt-LT"/>
        </w:rPr>
        <w:t>) pažyma (-</w:t>
      </w:r>
      <w:proofErr w:type="spellStart"/>
      <w:r w:rsidRPr="0013065B">
        <w:rPr>
          <w:rFonts w:eastAsia="Calibri" w:cs="Times New Roman"/>
          <w:b/>
          <w:szCs w:val="24"/>
          <w:lang w:eastAsia="lt-LT"/>
        </w:rPr>
        <w:t>os</w:t>
      </w:r>
      <w:proofErr w:type="spellEnd"/>
      <w:r w:rsidRPr="0013065B">
        <w:rPr>
          <w:rFonts w:eastAsia="Calibri" w:cs="Times New Roman"/>
          <w:b/>
          <w:szCs w:val="24"/>
          <w:lang w:eastAsia="lt-LT"/>
        </w:rPr>
        <w:t>), patvirtinanti (-</w:t>
      </w:r>
      <w:proofErr w:type="spellStart"/>
      <w:r w:rsidRPr="0013065B">
        <w:rPr>
          <w:rFonts w:eastAsia="Calibri" w:cs="Times New Roman"/>
          <w:b/>
          <w:szCs w:val="24"/>
          <w:lang w:eastAsia="lt-LT"/>
        </w:rPr>
        <w:t>čios</w:t>
      </w:r>
      <w:proofErr w:type="spellEnd"/>
      <w:r w:rsidRPr="0013065B">
        <w:rPr>
          <w:rFonts w:eastAsia="Calibri" w:cs="Times New Roman"/>
          <w:b/>
          <w:szCs w:val="24"/>
          <w:lang w:eastAsia="lt-LT"/>
        </w:rPr>
        <w:t>), kad šioje (šiose) valstybėje (-</w:t>
      </w:r>
      <w:proofErr w:type="spellStart"/>
      <w:r w:rsidRPr="0013065B">
        <w:rPr>
          <w:rFonts w:eastAsia="Calibri" w:cs="Times New Roman"/>
          <w:b/>
          <w:szCs w:val="24"/>
          <w:lang w:eastAsia="lt-LT"/>
        </w:rPr>
        <w:t>ėse</w:t>
      </w:r>
      <w:proofErr w:type="spellEnd"/>
      <w:r w:rsidRPr="0013065B">
        <w:rPr>
          <w:rFonts w:eastAsia="Calibri" w:cs="Times New Roman"/>
          <w:b/>
          <w:szCs w:val="24"/>
          <w:lang w:eastAsia="lt-LT"/>
        </w:rPr>
        <w:t xml:space="preserve">) jis nebuvo (buvo) teistas, (teistumo pažyma), kuri turi būti išduota </w:t>
      </w:r>
      <w:r w:rsidRPr="0013065B">
        <w:rPr>
          <w:rFonts w:eastAsia="Calibri" w:cs="Times New Roman"/>
          <w:b/>
          <w:i/>
          <w:szCs w:val="24"/>
          <w:lang w:eastAsia="lt-LT"/>
        </w:rPr>
        <w:t>ne anksčiau kaip prieš 6</w:t>
      </w:r>
      <w:r w:rsidRPr="0013065B">
        <w:rPr>
          <w:rFonts w:eastAsia="Calibri" w:cs="Times New Roman"/>
          <w:b/>
          <w:bCs/>
          <w:i/>
          <w:szCs w:val="24"/>
          <w:lang w:eastAsia="lt-LT"/>
        </w:rPr>
        <w:t xml:space="preserve"> </w:t>
      </w:r>
      <w:r w:rsidRPr="0013065B">
        <w:rPr>
          <w:rFonts w:eastAsia="Calibri" w:cs="Times New Roman"/>
          <w:b/>
          <w:i/>
          <w:szCs w:val="24"/>
          <w:lang w:eastAsia="lt-LT"/>
        </w:rPr>
        <w:t>mėnesius</w:t>
      </w:r>
      <w:r w:rsidRPr="0013065B">
        <w:rPr>
          <w:rFonts w:eastAsia="Calibri" w:cs="Times New Roman"/>
          <w:b/>
          <w:szCs w:val="24"/>
          <w:lang w:eastAsia="lt-LT"/>
        </w:rPr>
        <w:t xml:space="preserve"> iki prašymo išduoti leidimą laikinai gyventi </w:t>
      </w:r>
      <w:r w:rsidR="0013065B" w:rsidRPr="0013065B">
        <w:rPr>
          <w:rFonts w:eastAsia="Calibri" w:cs="Times New Roman"/>
          <w:b/>
          <w:szCs w:val="24"/>
          <w:lang w:eastAsia="lt-LT"/>
        </w:rPr>
        <w:t>priėmimo</w:t>
      </w:r>
      <w:r w:rsidRPr="0013065B">
        <w:rPr>
          <w:rFonts w:eastAsia="Calibri" w:cs="Times New Roman"/>
          <w:b/>
          <w:szCs w:val="24"/>
          <w:lang w:eastAsia="lt-LT"/>
        </w:rPr>
        <w:t xml:space="preserve"> dienos. Jei užsienietis buvo teistas, teistumo pažymoje turi būti nurodyta, kada ir už kokią nusikalstamą veiką užsienietis buvo nuteistas, kokia jam buvo paskirta bausmė ir ar ji atlikta</w:t>
      </w:r>
      <w:r w:rsidRPr="0013065B">
        <w:rPr>
          <w:rFonts w:eastAsia="Calibri" w:cs="Times New Roman"/>
          <w:b/>
          <w:szCs w:val="24"/>
          <w:vertAlign w:val="superscript"/>
          <w:lang w:eastAsia="lt-LT"/>
        </w:rPr>
        <w:t>*</w:t>
      </w:r>
      <w:r w:rsidRPr="0013065B">
        <w:rPr>
          <w:b/>
          <w:color w:val="000000"/>
          <w:szCs w:val="24"/>
          <w:vertAlign w:val="superscript"/>
        </w:rPr>
        <w:t>*</w:t>
      </w:r>
      <w:r w:rsidRPr="0013065B">
        <w:rPr>
          <w:rFonts w:eastAsia="Calibri" w:cs="Times New Roman"/>
          <w:b/>
          <w:szCs w:val="24"/>
          <w:lang w:eastAsia="lt-LT"/>
        </w:rPr>
        <w:t>;</w:t>
      </w:r>
    </w:p>
    <w:p w:rsidR="00247F4E" w:rsidRDefault="00247F4E" w:rsidP="00861AA8">
      <w:pPr>
        <w:pStyle w:val="Betarp"/>
        <w:jc w:val="both"/>
        <w:rPr>
          <w:rFonts w:eastAsia="Calibri" w:cs="Times New Roman"/>
          <w:b/>
          <w:szCs w:val="24"/>
          <w:lang w:eastAsia="lt-LT"/>
        </w:rPr>
      </w:pPr>
    </w:p>
    <w:p w:rsidR="004569B7" w:rsidRDefault="004569B7" w:rsidP="00861AA8">
      <w:pPr>
        <w:pStyle w:val="Betarp"/>
        <w:jc w:val="both"/>
        <w:rPr>
          <w:rFonts w:eastAsia="Calibri" w:cs="Times New Roman"/>
          <w:b/>
          <w:szCs w:val="24"/>
          <w:lang w:eastAsia="lt-LT"/>
        </w:rPr>
      </w:pPr>
    </w:p>
    <w:p w:rsidR="004569B7" w:rsidRDefault="004569B7" w:rsidP="00861AA8">
      <w:pPr>
        <w:pStyle w:val="Betarp"/>
        <w:jc w:val="both"/>
        <w:rPr>
          <w:rFonts w:eastAsia="Calibri" w:cs="Times New Roman"/>
          <w:b/>
          <w:szCs w:val="24"/>
          <w:lang w:eastAsia="lt-LT"/>
        </w:rPr>
      </w:pPr>
    </w:p>
    <w:p w:rsidR="0013065B" w:rsidRPr="0013065B" w:rsidRDefault="00861AA8" w:rsidP="0013065B">
      <w:pPr>
        <w:pStyle w:val="Betarp"/>
        <w:jc w:val="both"/>
        <w:rPr>
          <w:b/>
          <w:szCs w:val="24"/>
        </w:rPr>
      </w:pPr>
      <w:r w:rsidRPr="0013065B">
        <w:rPr>
          <w:rFonts w:eastAsia="Calibri" w:cs="Times New Roman"/>
          <w:b/>
          <w:szCs w:val="24"/>
          <w:lang w:eastAsia="lt-LT"/>
        </w:rPr>
        <w:lastRenderedPageBreak/>
        <w:t xml:space="preserve"> </w:t>
      </w:r>
      <w:r w:rsidRPr="0013065B">
        <w:rPr>
          <w:b/>
          <w:szCs w:val="24"/>
        </w:rPr>
        <w:t></w:t>
      </w:r>
      <w:r w:rsidRPr="0013065B">
        <w:rPr>
          <w:rFonts w:cs="Times New Roman"/>
          <w:b/>
          <w:szCs w:val="24"/>
        </w:rPr>
        <w:t xml:space="preserve">  </w:t>
      </w:r>
      <w:bookmarkStart w:id="7" w:name="_Hlk64472205"/>
      <w:r w:rsidR="0013065B" w:rsidRPr="0013065B">
        <w:rPr>
          <w:b/>
          <w:szCs w:val="24"/>
        </w:rPr>
        <w:t xml:space="preserve">sveikatos draudimas, </w:t>
      </w:r>
      <w:r w:rsidR="0013065B" w:rsidRPr="00811FCE">
        <w:rPr>
          <w:szCs w:val="24"/>
        </w:rPr>
        <w:t>kuris garantuoja būtinosios medicinos pagalbos išlaidų ir išlaidų, galinčių atsirasti dėl užsieniečio grąžinimo į užsienio valstybę dėl sveikatos priežasčių (transportavimo, įskaitant asmens sveikatos priežiūros specialisto (specialistų) palydą), apmokėjimą ir galioja visą užsieniečio buvimo ar gyvenimo Lietuvos Respublikoje laikotarpį arba bent vienerius metus</w:t>
      </w:r>
      <w:r w:rsidR="0013065B" w:rsidRPr="00811FCE">
        <w:rPr>
          <w:szCs w:val="24"/>
          <w:vertAlign w:val="superscript"/>
        </w:rPr>
        <w:t>*</w:t>
      </w:r>
      <w:r w:rsidR="0013065B" w:rsidRPr="00811FCE">
        <w:rPr>
          <w:szCs w:val="24"/>
        </w:rPr>
        <w:t>.</w:t>
      </w:r>
      <w:r w:rsidR="0013065B" w:rsidRPr="0013065B">
        <w:rPr>
          <w:b/>
          <w:szCs w:val="24"/>
        </w:rPr>
        <w:t xml:space="preserve"> </w:t>
      </w:r>
    </w:p>
    <w:p w:rsidR="0013065B" w:rsidRPr="0013065B" w:rsidRDefault="0013065B" w:rsidP="0013065B">
      <w:pPr>
        <w:pStyle w:val="Betarp"/>
        <w:jc w:val="both"/>
        <w:rPr>
          <w:b/>
          <w:szCs w:val="24"/>
        </w:rPr>
      </w:pPr>
    </w:p>
    <w:p w:rsidR="0013065B" w:rsidRPr="0013065B" w:rsidRDefault="0013065B" w:rsidP="0013065B">
      <w:pPr>
        <w:pStyle w:val="Betarp"/>
        <w:jc w:val="both"/>
        <w:rPr>
          <w:b/>
          <w:bCs/>
          <w:szCs w:val="24"/>
        </w:rPr>
      </w:pPr>
      <w:r w:rsidRPr="0013065B">
        <w:rPr>
          <w:b/>
          <w:bCs/>
          <w:szCs w:val="24"/>
        </w:rPr>
        <w:t>Sveikatos draudimo nereikia, jeigu už užsienietį mokamos privalomojo sveikatos draudimo įmokos.</w:t>
      </w:r>
    </w:p>
    <w:p w:rsidR="0013065B" w:rsidRPr="0013065B" w:rsidRDefault="0013065B" w:rsidP="0013065B">
      <w:pPr>
        <w:pStyle w:val="Betarp"/>
        <w:jc w:val="both"/>
        <w:rPr>
          <w:b/>
          <w:bCs/>
          <w:szCs w:val="24"/>
        </w:rPr>
      </w:pPr>
    </w:p>
    <w:p w:rsidR="0013065B" w:rsidRPr="0013065B" w:rsidRDefault="0013065B" w:rsidP="0013065B">
      <w:pPr>
        <w:pStyle w:val="Betarp"/>
        <w:jc w:val="both"/>
        <w:rPr>
          <w:b/>
          <w:szCs w:val="24"/>
        </w:rPr>
      </w:pPr>
      <w:r w:rsidRPr="0013065B">
        <w:rPr>
          <w:b/>
          <w:szCs w:val="24"/>
        </w:rPr>
        <w:t>Sveikatos draudimą užsienietis gali pateikti savo pasirinkimu:</w:t>
      </w:r>
    </w:p>
    <w:p w:rsidR="0013065B" w:rsidRPr="00811FCE" w:rsidRDefault="0013065B" w:rsidP="0013065B">
      <w:pPr>
        <w:pStyle w:val="Betarp"/>
        <w:numPr>
          <w:ilvl w:val="0"/>
          <w:numId w:val="13"/>
        </w:numPr>
        <w:jc w:val="both"/>
        <w:rPr>
          <w:szCs w:val="24"/>
        </w:rPr>
      </w:pPr>
      <w:r w:rsidRPr="00811FCE">
        <w:rPr>
          <w:szCs w:val="24"/>
        </w:rPr>
        <w:t>pildydamas prašymą MIGRIS;</w:t>
      </w:r>
    </w:p>
    <w:p w:rsidR="0013065B" w:rsidRPr="00811FCE" w:rsidRDefault="0013065B" w:rsidP="0013065B">
      <w:pPr>
        <w:pStyle w:val="Betarp"/>
        <w:numPr>
          <w:ilvl w:val="0"/>
          <w:numId w:val="13"/>
        </w:numPr>
        <w:jc w:val="both"/>
        <w:rPr>
          <w:szCs w:val="24"/>
        </w:rPr>
      </w:pPr>
      <w:r w:rsidRPr="00811FCE">
        <w:rPr>
          <w:szCs w:val="24"/>
        </w:rPr>
        <w:t>atėjęs rezervuotu vizito laiku į Migracijos departamentą pateikti dokumentų ir biometrinių duomenų</w:t>
      </w:r>
      <w:r w:rsidR="00A45031" w:rsidRPr="00811FCE">
        <w:rPr>
          <w:szCs w:val="24"/>
        </w:rPr>
        <w:t>.</w:t>
      </w:r>
    </w:p>
    <w:bookmarkEnd w:id="7"/>
    <w:p w:rsidR="00861AA8" w:rsidRPr="0013065B" w:rsidRDefault="00861AA8" w:rsidP="00861AA8">
      <w:pPr>
        <w:pStyle w:val="Betarp"/>
        <w:jc w:val="both"/>
        <w:rPr>
          <w:b/>
          <w:szCs w:val="24"/>
        </w:rPr>
      </w:pPr>
    </w:p>
    <w:p w:rsidR="00861AA8" w:rsidRPr="0013065B" w:rsidRDefault="00861AA8" w:rsidP="0013065B">
      <w:pPr>
        <w:pStyle w:val="Betarp"/>
        <w:jc w:val="both"/>
        <w:rPr>
          <w:rFonts w:cs="Times New Roman"/>
          <w:b/>
          <w:szCs w:val="24"/>
        </w:rPr>
      </w:pPr>
      <w:r w:rsidRPr="0013065B">
        <w:rPr>
          <w:b/>
          <w:szCs w:val="24"/>
        </w:rPr>
        <w:t></w:t>
      </w:r>
      <w:r w:rsidRPr="0013065B">
        <w:rPr>
          <w:rFonts w:cs="Times New Roman"/>
          <w:b/>
          <w:szCs w:val="24"/>
        </w:rPr>
        <w:t xml:space="preserve"> </w:t>
      </w:r>
      <w:r w:rsidRPr="0013065B">
        <w:rPr>
          <w:rFonts w:cs="Times New Roman"/>
          <w:b/>
          <w:i/>
          <w:szCs w:val="24"/>
        </w:rPr>
        <w:t>jeigu už užsienietį valstybės rinkliavą sumokėjo kitas asmuo</w:t>
      </w:r>
      <w:r w:rsidRPr="0013065B">
        <w:rPr>
          <w:rFonts w:cs="Times New Roman"/>
          <w:b/>
          <w:szCs w:val="24"/>
        </w:rPr>
        <w:t>: sumokėtos valstybės rinkliavos mokamojo pavedimo išplėstinė forma, kurioje nurodyta užsieniečio, už kurį atliktas mokėjimas, vardas (-ai), pavardė (-ės) ir asmens kodas ar gimimo data</w:t>
      </w:r>
      <w:r w:rsidR="0013065B" w:rsidRPr="0013065B">
        <w:rPr>
          <w:rFonts w:cs="Times New Roman"/>
          <w:b/>
          <w:szCs w:val="24"/>
        </w:rPr>
        <w:t>.</w:t>
      </w:r>
      <w:r w:rsidRPr="0013065B">
        <w:rPr>
          <w:rFonts w:cs="Times New Roman"/>
          <w:b/>
          <w:szCs w:val="24"/>
        </w:rPr>
        <w:t xml:space="preserve">     </w:t>
      </w:r>
    </w:p>
    <w:p w:rsidR="00861AA8" w:rsidRDefault="00861AA8" w:rsidP="00861AA8">
      <w:pPr>
        <w:pStyle w:val="Betarp"/>
        <w:jc w:val="both"/>
        <w:rPr>
          <w:rFonts w:cs="Times New Roman"/>
          <w:b/>
          <w:szCs w:val="24"/>
        </w:rPr>
      </w:pPr>
    </w:p>
    <w:p w:rsidR="0013065B" w:rsidRDefault="0013065B" w:rsidP="00861AA8">
      <w:pPr>
        <w:spacing w:after="0" w:line="240" w:lineRule="auto"/>
        <w:rPr>
          <w:rFonts w:eastAsia="Times New Roman" w:cs="Times New Roman"/>
          <w:color w:val="000000"/>
          <w:sz w:val="16"/>
          <w:szCs w:val="16"/>
        </w:rPr>
      </w:pPr>
    </w:p>
    <w:p w:rsidR="0013065B" w:rsidRDefault="0013065B" w:rsidP="00861AA8">
      <w:pPr>
        <w:spacing w:after="0" w:line="240" w:lineRule="auto"/>
        <w:rPr>
          <w:rFonts w:eastAsia="Times New Roman" w:cs="Times New Roman"/>
          <w:color w:val="000000"/>
          <w:sz w:val="16"/>
          <w:szCs w:val="16"/>
        </w:rPr>
      </w:pPr>
    </w:p>
    <w:p w:rsidR="0013065B" w:rsidRDefault="0013065B" w:rsidP="00861AA8">
      <w:pPr>
        <w:spacing w:after="0" w:line="240" w:lineRule="auto"/>
        <w:rPr>
          <w:rFonts w:eastAsia="Times New Roman" w:cs="Times New Roman"/>
          <w:color w:val="000000"/>
          <w:sz w:val="16"/>
          <w:szCs w:val="16"/>
        </w:rPr>
      </w:pPr>
    </w:p>
    <w:p w:rsidR="00861AA8" w:rsidRDefault="00861AA8" w:rsidP="00861AA8">
      <w:pPr>
        <w:pStyle w:val="Betarp"/>
        <w:rPr>
          <w:rFonts w:eastAsia="Times New Roman" w:cs="Times New Roman"/>
          <w:color w:val="000000"/>
          <w:sz w:val="16"/>
          <w:szCs w:val="16"/>
        </w:rPr>
      </w:pPr>
      <w:r>
        <w:rPr>
          <w:rFonts w:eastAsia="Times New Roman" w:cs="Times New Roman"/>
          <w:color w:val="000000"/>
          <w:sz w:val="16"/>
          <w:szCs w:val="16"/>
        </w:rPr>
        <w:t>_____________________________________________________________________________________</w:t>
      </w:r>
    </w:p>
    <w:p w:rsidR="0013065B" w:rsidRPr="00A45031" w:rsidRDefault="0013065B" w:rsidP="0013065B">
      <w:pPr>
        <w:pStyle w:val="Betarp"/>
        <w:jc w:val="both"/>
        <w:rPr>
          <w:rFonts w:eastAsia="Times New Roman" w:cs="Times New Roman"/>
          <w:b/>
          <w:color w:val="000000"/>
          <w:szCs w:val="24"/>
        </w:rPr>
      </w:pPr>
      <w:bookmarkStart w:id="8" w:name="_Hlk64472264"/>
      <w:bookmarkStart w:id="9" w:name="_Hlk64556266"/>
      <w:r w:rsidRPr="00A45031">
        <w:rPr>
          <w:rFonts w:eastAsia="Times New Roman" w:cs="Times New Roman"/>
          <w:b/>
          <w:color w:val="000000"/>
          <w:szCs w:val="24"/>
        </w:rPr>
        <w:t>Pastaba. Atvykus rezervuotu laiku į Migracijos departamentą užsieniečio buvimas Lietuvoje turi būti teisėtas.</w:t>
      </w:r>
    </w:p>
    <w:bookmarkEnd w:id="8"/>
    <w:p w:rsidR="00A96E87" w:rsidRDefault="00A96E87" w:rsidP="00861AA8">
      <w:pPr>
        <w:pStyle w:val="Betarp"/>
        <w:jc w:val="both"/>
        <w:rPr>
          <w:b/>
          <w:color w:val="000000"/>
          <w:sz w:val="18"/>
          <w:szCs w:val="18"/>
          <w:vertAlign w:val="superscript"/>
        </w:rPr>
      </w:pPr>
    </w:p>
    <w:bookmarkEnd w:id="9"/>
    <w:p w:rsidR="00861AA8" w:rsidRPr="004E5BC5" w:rsidRDefault="00861AA8" w:rsidP="00861AA8">
      <w:pPr>
        <w:pStyle w:val="Betarp"/>
        <w:jc w:val="both"/>
        <w:rPr>
          <w:b/>
          <w:sz w:val="20"/>
          <w:szCs w:val="20"/>
          <w:lang w:eastAsia="lt-LT"/>
        </w:rPr>
      </w:pPr>
      <w:r w:rsidRPr="004E5BC5">
        <w:rPr>
          <w:b/>
          <w:color w:val="000000"/>
          <w:sz w:val="20"/>
          <w:szCs w:val="20"/>
          <w:vertAlign w:val="superscript"/>
        </w:rPr>
        <w:t xml:space="preserve">* </w:t>
      </w:r>
      <w:r w:rsidRPr="0013065B">
        <w:rPr>
          <w:b/>
          <w:color w:val="000000"/>
          <w:sz w:val="20"/>
          <w:szCs w:val="20"/>
        </w:rPr>
        <w:t>Užsienyje išduoti dokumentai</w:t>
      </w:r>
      <w:r w:rsidRPr="004E5BC5">
        <w:rPr>
          <w:b/>
          <w:color w:val="000000"/>
          <w:sz w:val="20"/>
          <w:szCs w:val="20"/>
        </w:rPr>
        <w:t xml:space="preserve"> turi būti </w:t>
      </w:r>
      <w:r w:rsidR="009529E9" w:rsidRPr="004E5BC5">
        <w:rPr>
          <w:b/>
          <w:color w:val="000000"/>
          <w:sz w:val="20"/>
          <w:szCs w:val="20"/>
        </w:rPr>
        <w:t>išversti į lietuvių kalbą, o vertimai – patvirtinti vertimo iš vienos kalbos į kitą paliudijimo teisę turinčio asmens ar institucijos</w:t>
      </w:r>
      <w:r w:rsidRPr="004E5BC5">
        <w:rPr>
          <w:b/>
          <w:color w:val="000000"/>
          <w:sz w:val="20"/>
          <w:szCs w:val="20"/>
        </w:rPr>
        <w:t xml:space="preserve">. Banko pažyma ir sveikatos draudimą patvirtinantis dokumentas </w:t>
      </w:r>
      <w:r w:rsidRPr="004E5BC5">
        <w:rPr>
          <w:b/>
          <w:sz w:val="20"/>
          <w:szCs w:val="20"/>
          <w:lang w:eastAsia="lt-LT"/>
        </w:rPr>
        <w:t xml:space="preserve">gali būti pateikti surašyti originalia anglų kalba arba gali būti pateiktas kita kalba surašyto šių dokumentų vertimas į anglų kalbą, patvirtintas </w:t>
      </w:r>
      <w:r w:rsidR="009529E9" w:rsidRPr="00E1090B">
        <w:rPr>
          <w:b/>
          <w:sz w:val="20"/>
          <w:szCs w:val="20"/>
          <w:lang w:eastAsia="lt-LT"/>
        </w:rPr>
        <w:t>vertimo iš vienos kalbos į kitą paliudijimo teisę turinčio asmens ar institucijos</w:t>
      </w:r>
      <w:r w:rsidRPr="004E5BC5">
        <w:rPr>
          <w:b/>
          <w:sz w:val="20"/>
          <w:szCs w:val="20"/>
          <w:lang w:eastAsia="lt-LT"/>
        </w:rPr>
        <w:t>.</w:t>
      </w:r>
    </w:p>
    <w:p w:rsidR="00861AA8" w:rsidRPr="004E5BC5" w:rsidRDefault="00861AA8" w:rsidP="00861AA8">
      <w:pPr>
        <w:pStyle w:val="Betarp"/>
        <w:jc w:val="both"/>
        <w:rPr>
          <w:b/>
          <w:color w:val="000000"/>
          <w:sz w:val="20"/>
          <w:szCs w:val="20"/>
          <w:vertAlign w:val="superscript"/>
        </w:rPr>
      </w:pPr>
    </w:p>
    <w:p w:rsidR="00861AA8" w:rsidRPr="004E5BC5" w:rsidRDefault="00861AA8" w:rsidP="00861AA8">
      <w:pPr>
        <w:pStyle w:val="Betarp"/>
        <w:jc w:val="both"/>
        <w:rPr>
          <w:b/>
          <w:sz w:val="20"/>
          <w:szCs w:val="20"/>
          <w:lang w:eastAsia="lt-LT"/>
        </w:rPr>
      </w:pPr>
      <w:r w:rsidRPr="004E5BC5">
        <w:rPr>
          <w:b/>
          <w:color w:val="000000"/>
          <w:sz w:val="20"/>
          <w:szCs w:val="20"/>
          <w:vertAlign w:val="superscript"/>
        </w:rPr>
        <w:t>**</w:t>
      </w:r>
      <w:r w:rsidRPr="004E5BC5">
        <w:rPr>
          <w:color w:val="000000"/>
          <w:sz w:val="20"/>
          <w:szCs w:val="20"/>
          <w:vertAlign w:val="superscript"/>
        </w:rPr>
        <w:t xml:space="preserve"> </w:t>
      </w:r>
      <w:r w:rsidRPr="004E5BC5">
        <w:rPr>
          <w:b/>
          <w:sz w:val="20"/>
          <w:szCs w:val="20"/>
          <w:lang w:eastAsia="lt-LT"/>
        </w:rPr>
        <w:t xml:space="preserve">Teistumo pažyma, kurioje nurodyta, kad užsienietis nebuvo teistas, gali būti pateikta surašyta originalia anglų kalba arba gali būti pateiktas kita kalba surašyto šio dokumento vertimas į anglų kalbą, patvirtintas </w:t>
      </w:r>
      <w:r w:rsidR="009529E9" w:rsidRPr="00E1090B">
        <w:rPr>
          <w:b/>
          <w:sz w:val="20"/>
          <w:szCs w:val="20"/>
          <w:lang w:eastAsia="lt-LT"/>
        </w:rPr>
        <w:t>vertimo iš vienos kalbos į kitą paliudijimo teisę turinčio asmens ar institucijos</w:t>
      </w:r>
      <w:r w:rsidRPr="004E5BC5">
        <w:rPr>
          <w:b/>
          <w:sz w:val="20"/>
          <w:szCs w:val="20"/>
          <w:lang w:eastAsia="lt-LT"/>
        </w:rPr>
        <w:t>.</w:t>
      </w:r>
    </w:p>
    <w:p w:rsidR="00861AA8" w:rsidRPr="004E5BC5" w:rsidRDefault="00861AA8" w:rsidP="00861AA8">
      <w:pPr>
        <w:pStyle w:val="Betarp"/>
        <w:jc w:val="both"/>
        <w:rPr>
          <w:b/>
          <w:sz w:val="20"/>
          <w:szCs w:val="20"/>
          <w:lang w:eastAsia="lt-LT"/>
        </w:rPr>
      </w:pPr>
      <w:r w:rsidRPr="004E5BC5">
        <w:rPr>
          <w:sz w:val="20"/>
          <w:szCs w:val="20"/>
        </w:rPr>
        <w:t xml:space="preserve">    </w:t>
      </w:r>
      <w:r w:rsidRPr="004E5BC5">
        <w:rPr>
          <w:b/>
          <w:sz w:val="20"/>
          <w:szCs w:val="20"/>
          <w:lang w:eastAsia="lt-LT"/>
        </w:rPr>
        <w:t xml:space="preserve">Teistumo pažyma, kuri nėra surašyta originalia anglų kalba arba kurioje nurodyta, kada ir už kokią nusikalstamą veiką užsienietis buvo nuteistas, kokia jam buvo paskirta bausmė ir ar ji atlikta, turi būti </w:t>
      </w:r>
      <w:r w:rsidR="009529E9" w:rsidRPr="00E1090B">
        <w:rPr>
          <w:b/>
          <w:sz w:val="20"/>
          <w:szCs w:val="20"/>
          <w:lang w:eastAsia="lt-LT"/>
        </w:rPr>
        <w:t>išversta į lietuvių kalbą, o vertimas – patvirtintas vertimo iš vienos kalbos į kitą paliudijimo teisę turinčio asmens ar institucijos</w:t>
      </w:r>
      <w:r w:rsidRPr="004E5BC5">
        <w:rPr>
          <w:b/>
          <w:sz w:val="20"/>
          <w:szCs w:val="20"/>
          <w:lang w:eastAsia="lt-LT"/>
        </w:rPr>
        <w:t>.</w:t>
      </w:r>
    </w:p>
    <w:p w:rsidR="00861AA8" w:rsidRPr="004E5BC5" w:rsidRDefault="00861AA8" w:rsidP="00861AA8">
      <w:pPr>
        <w:pStyle w:val="Betarp"/>
        <w:jc w:val="both"/>
        <w:rPr>
          <w:b/>
          <w:sz w:val="20"/>
          <w:szCs w:val="20"/>
          <w:lang w:eastAsia="lt-LT"/>
        </w:rPr>
      </w:pPr>
      <w:r w:rsidRPr="004E5BC5">
        <w:rPr>
          <w:b/>
          <w:sz w:val="20"/>
          <w:szCs w:val="20"/>
          <w:lang w:eastAsia="lt-LT"/>
        </w:rPr>
        <w:t xml:space="preserve">    Teistumo pažyma turi būti legalizuota arba patvirtinta pažyma (</w:t>
      </w:r>
      <w:proofErr w:type="spellStart"/>
      <w:r w:rsidRPr="004E5BC5">
        <w:rPr>
          <w:b/>
          <w:i/>
          <w:iCs/>
          <w:sz w:val="20"/>
          <w:szCs w:val="20"/>
          <w:lang w:eastAsia="lt-LT"/>
        </w:rPr>
        <w:t>Apostille</w:t>
      </w:r>
      <w:proofErr w:type="spellEnd"/>
      <w:r w:rsidRPr="004E5BC5">
        <w:rPr>
          <w:b/>
          <w:sz w:val="20"/>
          <w:szCs w:val="20"/>
          <w:lang w:eastAsia="lt-LT"/>
        </w:rPr>
        <w:t xml:space="preserve">) </w:t>
      </w:r>
      <w:r w:rsidR="009529E9">
        <w:rPr>
          <w:b/>
          <w:sz w:val="20"/>
          <w:szCs w:val="20"/>
          <w:lang w:eastAsia="lt-LT"/>
        </w:rPr>
        <w:t>Vyriausybės</w:t>
      </w:r>
      <w:r w:rsidRPr="004E5BC5">
        <w:rPr>
          <w:b/>
          <w:sz w:val="20"/>
          <w:szCs w:val="20"/>
          <w:lang w:eastAsia="lt-LT"/>
        </w:rPr>
        <w:t xml:space="preserve"> nustatyta tvarka, išskyrus teistumą pažymą, išduotą:</w:t>
      </w:r>
    </w:p>
    <w:p w:rsidR="00861AA8" w:rsidRPr="004E5BC5" w:rsidRDefault="00861AA8" w:rsidP="00861AA8">
      <w:pPr>
        <w:pStyle w:val="Betarp"/>
        <w:numPr>
          <w:ilvl w:val="0"/>
          <w:numId w:val="7"/>
        </w:numPr>
        <w:jc w:val="both"/>
        <w:rPr>
          <w:sz w:val="20"/>
          <w:szCs w:val="20"/>
        </w:rPr>
      </w:pPr>
      <w:r w:rsidRPr="004E5BC5">
        <w:rPr>
          <w:b/>
          <w:sz w:val="20"/>
          <w:szCs w:val="20"/>
          <w:lang w:eastAsia="lt-LT"/>
        </w:rPr>
        <w:t>Ukrainoje, Estijoje, Latvijoje ar Moldovoje;</w:t>
      </w:r>
    </w:p>
    <w:p w:rsidR="00861AA8" w:rsidRPr="004E5BC5" w:rsidRDefault="00861AA8" w:rsidP="00861AA8">
      <w:pPr>
        <w:pStyle w:val="Betarp"/>
        <w:numPr>
          <w:ilvl w:val="0"/>
          <w:numId w:val="7"/>
        </w:numPr>
        <w:jc w:val="both"/>
        <w:rPr>
          <w:sz w:val="20"/>
          <w:szCs w:val="20"/>
        </w:rPr>
      </w:pPr>
      <w:r w:rsidRPr="004E5BC5">
        <w:rPr>
          <w:b/>
          <w:sz w:val="20"/>
          <w:szCs w:val="20"/>
          <w:lang w:eastAsia="lt-LT"/>
        </w:rPr>
        <w:t>Lietuvos Respublikoje reziduojančios užsienio valstybės diplomatinės atstovybės ar konsulinės įstaigos;</w:t>
      </w:r>
    </w:p>
    <w:p w:rsidR="00861AA8" w:rsidRPr="004E5BC5" w:rsidRDefault="00861AA8" w:rsidP="00861AA8">
      <w:pPr>
        <w:pStyle w:val="Betarp"/>
        <w:numPr>
          <w:ilvl w:val="0"/>
          <w:numId w:val="7"/>
        </w:numPr>
        <w:jc w:val="both"/>
        <w:rPr>
          <w:sz w:val="20"/>
          <w:szCs w:val="20"/>
        </w:rPr>
      </w:pPr>
      <w:r w:rsidRPr="004E5BC5">
        <w:rPr>
          <w:b/>
          <w:sz w:val="20"/>
          <w:szCs w:val="20"/>
          <w:lang w:eastAsia="lt-LT"/>
        </w:rPr>
        <w:t xml:space="preserve">užsienio valstybės diplomatinės atstovybės ar konsulinės įstaigos, reziduojančio užsienyje ir akredituotos, be kitos šalies, taip pat ir Lietuvos Respublikai.  </w:t>
      </w:r>
    </w:p>
    <w:p w:rsidR="00861AA8" w:rsidRPr="004E5BC5" w:rsidRDefault="00861AA8" w:rsidP="00861AA8">
      <w:pPr>
        <w:spacing w:after="0" w:line="240" w:lineRule="auto"/>
        <w:rPr>
          <w:sz w:val="20"/>
          <w:szCs w:val="20"/>
        </w:rPr>
      </w:pPr>
    </w:p>
    <w:sectPr w:rsidR="00861AA8" w:rsidRPr="004E5BC5" w:rsidSect="00861AA8">
      <w:headerReference w:type="default" r:id="rId12"/>
      <w:pgSz w:w="11906" w:h="16838" w:code="9"/>
      <w:pgMar w:top="340" w:right="454" w:bottom="249" w:left="993"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F70" w:rsidRDefault="004F2F70" w:rsidP="001915A1">
      <w:pPr>
        <w:spacing w:after="0" w:line="240" w:lineRule="auto"/>
      </w:pPr>
      <w:r>
        <w:separator/>
      </w:r>
    </w:p>
  </w:endnote>
  <w:endnote w:type="continuationSeparator" w:id="0">
    <w:p w:rsidR="004F2F70" w:rsidRDefault="004F2F70" w:rsidP="00191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F70" w:rsidRDefault="004F2F70" w:rsidP="001915A1">
      <w:pPr>
        <w:spacing w:after="0" w:line="240" w:lineRule="auto"/>
      </w:pPr>
      <w:r>
        <w:separator/>
      </w:r>
    </w:p>
  </w:footnote>
  <w:footnote w:type="continuationSeparator" w:id="0">
    <w:p w:rsidR="004F2F70" w:rsidRDefault="004F2F70" w:rsidP="001915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2907774"/>
      <w:docPartObj>
        <w:docPartGallery w:val="Page Numbers (Top of Page)"/>
        <w:docPartUnique/>
      </w:docPartObj>
    </w:sdtPr>
    <w:sdtEndPr/>
    <w:sdtContent>
      <w:p w:rsidR="001915A1" w:rsidRDefault="001915A1">
        <w:pPr>
          <w:pStyle w:val="Antrats"/>
          <w:jc w:val="center"/>
        </w:pPr>
        <w:r>
          <w:fldChar w:fldCharType="begin"/>
        </w:r>
        <w:r>
          <w:instrText>PAGE   \* MERGEFORMAT</w:instrText>
        </w:r>
        <w:r>
          <w:fldChar w:fldCharType="separate"/>
        </w:r>
        <w:r w:rsidR="004569B7">
          <w:rPr>
            <w:noProof/>
          </w:rPr>
          <w:t>2</w:t>
        </w:r>
        <w:r>
          <w:fldChar w:fldCharType="end"/>
        </w:r>
      </w:p>
    </w:sdtContent>
  </w:sdt>
  <w:p w:rsidR="001915A1" w:rsidRDefault="001915A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274CA"/>
    <w:multiLevelType w:val="hybridMultilevel"/>
    <w:tmpl w:val="61046922"/>
    <w:lvl w:ilvl="0" w:tplc="04090001">
      <w:start w:val="1"/>
      <w:numFmt w:val="bullet"/>
      <w:lvlText w:val=""/>
      <w:lvlJc w:val="left"/>
      <w:pPr>
        <w:ind w:left="1899" w:hanging="360"/>
      </w:pPr>
      <w:rPr>
        <w:rFonts w:ascii="Symbol" w:hAnsi="Symbol" w:hint="default"/>
      </w:rPr>
    </w:lvl>
    <w:lvl w:ilvl="1" w:tplc="04090003" w:tentative="1">
      <w:start w:val="1"/>
      <w:numFmt w:val="bullet"/>
      <w:lvlText w:val="o"/>
      <w:lvlJc w:val="left"/>
      <w:pPr>
        <w:ind w:left="2619" w:hanging="360"/>
      </w:pPr>
      <w:rPr>
        <w:rFonts w:ascii="Courier New" w:hAnsi="Courier New" w:cs="Courier New" w:hint="default"/>
      </w:rPr>
    </w:lvl>
    <w:lvl w:ilvl="2" w:tplc="04090005" w:tentative="1">
      <w:start w:val="1"/>
      <w:numFmt w:val="bullet"/>
      <w:lvlText w:val=""/>
      <w:lvlJc w:val="left"/>
      <w:pPr>
        <w:ind w:left="3339" w:hanging="360"/>
      </w:pPr>
      <w:rPr>
        <w:rFonts w:ascii="Wingdings" w:hAnsi="Wingdings" w:hint="default"/>
      </w:rPr>
    </w:lvl>
    <w:lvl w:ilvl="3" w:tplc="04090001" w:tentative="1">
      <w:start w:val="1"/>
      <w:numFmt w:val="bullet"/>
      <w:lvlText w:val=""/>
      <w:lvlJc w:val="left"/>
      <w:pPr>
        <w:ind w:left="4059" w:hanging="360"/>
      </w:pPr>
      <w:rPr>
        <w:rFonts w:ascii="Symbol" w:hAnsi="Symbol" w:hint="default"/>
      </w:rPr>
    </w:lvl>
    <w:lvl w:ilvl="4" w:tplc="04090003" w:tentative="1">
      <w:start w:val="1"/>
      <w:numFmt w:val="bullet"/>
      <w:lvlText w:val="o"/>
      <w:lvlJc w:val="left"/>
      <w:pPr>
        <w:ind w:left="4779" w:hanging="360"/>
      </w:pPr>
      <w:rPr>
        <w:rFonts w:ascii="Courier New" w:hAnsi="Courier New" w:cs="Courier New" w:hint="default"/>
      </w:rPr>
    </w:lvl>
    <w:lvl w:ilvl="5" w:tplc="04090005" w:tentative="1">
      <w:start w:val="1"/>
      <w:numFmt w:val="bullet"/>
      <w:lvlText w:val=""/>
      <w:lvlJc w:val="left"/>
      <w:pPr>
        <w:ind w:left="5499" w:hanging="360"/>
      </w:pPr>
      <w:rPr>
        <w:rFonts w:ascii="Wingdings" w:hAnsi="Wingdings" w:hint="default"/>
      </w:rPr>
    </w:lvl>
    <w:lvl w:ilvl="6" w:tplc="04090001" w:tentative="1">
      <w:start w:val="1"/>
      <w:numFmt w:val="bullet"/>
      <w:lvlText w:val=""/>
      <w:lvlJc w:val="left"/>
      <w:pPr>
        <w:ind w:left="6219" w:hanging="360"/>
      </w:pPr>
      <w:rPr>
        <w:rFonts w:ascii="Symbol" w:hAnsi="Symbol" w:hint="default"/>
      </w:rPr>
    </w:lvl>
    <w:lvl w:ilvl="7" w:tplc="04090003" w:tentative="1">
      <w:start w:val="1"/>
      <w:numFmt w:val="bullet"/>
      <w:lvlText w:val="o"/>
      <w:lvlJc w:val="left"/>
      <w:pPr>
        <w:ind w:left="6939" w:hanging="360"/>
      </w:pPr>
      <w:rPr>
        <w:rFonts w:ascii="Courier New" w:hAnsi="Courier New" w:cs="Courier New" w:hint="default"/>
      </w:rPr>
    </w:lvl>
    <w:lvl w:ilvl="8" w:tplc="04090005" w:tentative="1">
      <w:start w:val="1"/>
      <w:numFmt w:val="bullet"/>
      <w:lvlText w:val=""/>
      <w:lvlJc w:val="left"/>
      <w:pPr>
        <w:ind w:left="7659" w:hanging="360"/>
      </w:pPr>
      <w:rPr>
        <w:rFonts w:ascii="Wingdings" w:hAnsi="Wingdings" w:hint="default"/>
      </w:rPr>
    </w:lvl>
  </w:abstractNum>
  <w:abstractNum w:abstractNumId="1"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2"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4C287A"/>
    <w:multiLevelType w:val="hybridMultilevel"/>
    <w:tmpl w:val="2322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A636F8"/>
    <w:multiLevelType w:val="hybridMultilevel"/>
    <w:tmpl w:val="27E4E036"/>
    <w:lvl w:ilvl="0" w:tplc="04090003">
      <w:start w:val="1"/>
      <w:numFmt w:val="bullet"/>
      <w:lvlText w:val="o"/>
      <w:lvlJc w:val="left"/>
      <w:pPr>
        <w:ind w:left="770" w:hanging="360"/>
      </w:pPr>
      <w:rPr>
        <w:rFonts w:ascii="Courier New" w:hAnsi="Courier New" w:cs="Courier New"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25CB1D44"/>
    <w:multiLevelType w:val="hybridMultilevel"/>
    <w:tmpl w:val="3D0AF836"/>
    <w:lvl w:ilvl="0" w:tplc="0A081006">
      <w:numFmt w:val="bullet"/>
      <w:lvlText w:val="–"/>
      <w:lvlJc w:val="left"/>
      <w:pPr>
        <w:ind w:left="690" w:hanging="360"/>
      </w:pPr>
      <w:rPr>
        <w:rFonts w:ascii="Times New Roman" w:eastAsia="Times New Roman" w:hAnsi="Times New Roman"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6" w15:restartNumberingAfterBreak="0">
    <w:nsid w:val="2CFC7378"/>
    <w:multiLevelType w:val="hybridMultilevel"/>
    <w:tmpl w:val="0280561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6543DC"/>
    <w:multiLevelType w:val="hybridMultilevel"/>
    <w:tmpl w:val="2ECE0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85494C"/>
    <w:multiLevelType w:val="hybridMultilevel"/>
    <w:tmpl w:val="53541B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B02279"/>
    <w:multiLevelType w:val="hybridMultilevel"/>
    <w:tmpl w:val="5C1E66CA"/>
    <w:lvl w:ilvl="0" w:tplc="04090001">
      <w:start w:val="1"/>
      <w:numFmt w:val="bullet"/>
      <w:lvlText w:val=""/>
      <w:lvlJc w:val="left"/>
      <w:pPr>
        <w:ind w:left="1874" w:hanging="360"/>
      </w:pPr>
      <w:rPr>
        <w:rFonts w:ascii="Symbol" w:hAnsi="Symbol" w:hint="default"/>
      </w:rPr>
    </w:lvl>
    <w:lvl w:ilvl="1" w:tplc="04090003" w:tentative="1">
      <w:start w:val="1"/>
      <w:numFmt w:val="bullet"/>
      <w:lvlText w:val="o"/>
      <w:lvlJc w:val="left"/>
      <w:pPr>
        <w:ind w:left="2594" w:hanging="360"/>
      </w:pPr>
      <w:rPr>
        <w:rFonts w:ascii="Courier New" w:hAnsi="Courier New" w:cs="Courier New" w:hint="default"/>
      </w:rPr>
    </w:lvl>
    <w:lvl w:ilvl="2" w:tplc="04090005" w:tentative="1">
      <w:start w:val="1"/>
      <w:numFmt w:val="bullet"/>
      <w:lvlText w:val=""/>
      <w:lvlJc w:val="left"/>
      <w:pPr>
        <w:ind w:left="3314" w:hanging="360"/>
      </w:pPr>
      <w:rPr>
        <w:rFonts w:ascii="Wingdings" w:hAnsi="Wingdings" w:hint="default"/>
      </w:rPr>
    </w:lvl>
    <w:lvl w:ilvl="3" w:tplc="04090001" w:tentative="1">
      <w:start w:val="1"/>
      <w:numFmt w:val="bullet"/>
      <w:lvlText w:val=""/>
      <w:lvlJc w:val="left"/>
      <w:pPr>
        <w:ind w:left="4034" w:hanging="360"/>
      </w:pPr>
      <w:rPr>
        <w:rFonts w:ascii="Symbol" w:hAnsi="Symbol" w:hint="default"/>
      </w:rPr>
    </w:lvl>
    <w:lvl w:ilvl="4" w:tplc="04090003" w:tentative="1">
      <w:start w:val="1"/>
      <w:numFmt w:val="bullet"/>
      <w:lvlText w:val="o"/>
      <w:lvlJc w:val="left"/>
      <w:pPr>
        <w:ind w:left="4754" w:hanging="360"/>
      </w:pPr>
      <w:rPr>
        <w:rFonts w:ascii="Courier New" w:hAnsi="Courier New" w:cs="Courier New" w:hint="default"/>
      </w:rPr>
    </w:lvl>
    <w:lvl w:ilvl="5" w:tplc="04090005" w:tentative="1">
      <w:start w:val="1"/>
      <w:numFmt w:val="bullet"/>
      <w:lvlText w:val=""/>
      <w:lvlJc w:val="left"/>
      <w:pPr>
        <w:ind w:left="5474" w:hanging="360"/>
      </w:pPr>
      <w:rPr>
        <w:rFonts w:ascii="Wingdings" w:hAnsi="Wingdings" w:hint="default"/>
      </w:rPr>
    </w:lvl>
    <w:lvl w:ilvl="6" w:tplc="04090001" w:tentative="1">
      <w:start w:val="1"/>
      <w:numFmt w:val="bullet"/>
      <w:lvlText w:val=""/>
      <w:lvlJc w:val="left"/>
      <w:pPr>
        <w:ind w:left="6194" w:hanging="360"/>
      </w:pPr>
      <w:rPr>
        <w:rFonts w:ascii="Symbol" w:hAnsi="Symbol" w:hint="default"/>
      </w:rPr>
    </w:lvl>
    <w:lvl w:ilvl="7" w:tplc="04090003" w:tentative="1">
      <w:start w:val="1"/>
      <w:numFmt w:val="bullet"/>
      <w:lvlText w:val="o"/>
      <w:lvlJc w:val="left"/>
      <w:pPr>
        <w:ind w:left="6914" w:hanging="360"/>
      </w:pPr>
      <w:rPr>
        <w:rFonts w:ascii="Courier New" w:hAnsi="Courier New" w:cs="Courier New" w:hint="default"/>
      </w:rPr>
    </w:lvl>
    <w:lvl w:ilvl="8" w:tplc="04090005" w:tentative="1">
      <w:start w:val="1"/>
      <w:numFmt w:val="bullet"/>
      <w:lvlText w:val=""/>
      <w:lvlJc w:val="left"/>
      <w:pPr>
        <w:ind w:left="7634" w:hanging="360"/>
      </w:pPr>
      <w:rPr>
        <w:rFonts w:ascii="Wingdings" w:hAnsi="Wingdings" w:hint="default"/>
      </w:rPr>
    </w:lvl>
  </w:abstractNum>
  <w:abstractNum w:abstractNumId="12" w15:restartNumberingAfterBreak="0">
    <w:nsid w:val="7AB7109A"/>
    <w:multiLevelType w:val="hybridMultilevel"/>
    <w:tmpl w:val="16725B3E"/>
    <w:lvl w:ilvl="0" w:tplc="04090001">
      <w:start w:val="1"/>
      <w:numFmt w:val="bullet"/>
      <w:lvlText w:val=""/>
      <w:lvlJc w:val="left"/>
      <w:pPr>
        <w:ind w:left="1775" w:hanging="360"/>
      </w:pPr>
      <w:rPr>
        <w:rFonts w:ascii="Symbol" w:hAnsi="Symbol" w:hint="default"/>
      </w:rPr>
    </w:lvl>
    <w:lvl w:ilvl="1" w:tplc="04090003" w:tentative="1">
      <w:start w:val="1"/>
      <w:numFmt w:val="bullet"/>
      <w:lvlText w:val="o"/>
      <w:lvlJc w:val="left"/>
      <w:pPr>
        <w:ind w:left="2495" w:hanging="360"/>
      </w:pPr>
      <w:rPr>
        <w:rFonts w:ascii="Courier New" w:hAnsi="Courier New" w:cs="Courier New" w:hint="default"/>
      </w:rPr>
    </w:lvl>
    <w:lvl w:ilvl="2" w:tplc="04090005" w:tentative="1">
      <w:start w:val="1"/>
      <w:numFmt w:val="bullet"/>
      <w:lvlText w:val=""/>
      <w:lvlJc w:val="left"/>
      <w:pPr>
        <w:ind w:left="3215" w:hanging="360"/>
      </w:pPr>
      <w:rPr>
        <w:rFonts w:ascii="Wingdings" w:hAnsi="Wingdings" w:hint="default"/>
      </w:rPr>
    </w:lvl>
    <w:lvl w:ilvl="3" w:tplc="04090001" w:tentative="1">
      <w:start w:val="1"/>
      <w:numFmt w:val="bullet"/>
      <w:lvlText w:val=""/>
      <w:lvlJc w:val="left"/>
      <w:pPr>
        <w:ind w:left="3935" w:hanging="360"/>
      </w:pPr>
      <w:rPr>
        <w:rFonts w:ascii="Symbol" w:hAnsi="Symbol" w:hint="default"/>
      </w:rPr>
    </w:lvl>
    <w:lvl w:ilvl="4" w:tplc="04090003" w:tentative="1">
      <w:start w:val="1"/>
      <w:numFmt w:val="bullet"/>
      <w:lvlText w:val="o"/>
      <w:lvlJc w:val="left"/>
      <w:pPr>
        <w:ind w:left="4655" w:hanging="360"/>
      </w:pPr>
      <w:rPr>
        <w:rFonts w:ascii="Courier New" w:hAnsi="Courier New" w:cs="Courier New" w:hint="default"/>
      </w:rPr>
    </w:lvl>
    <w:lvl w:ilvl="5" w:tplc="04090005" w:tentative="1">
      <w:start w:val="1"/>
      <w:numFmt w:val="bullet"/>
      <w:lvlText w:val=""/>
      <w:lvlJc w:val="left"/>
      <w:pPr>
        <w:ind w:left="5375" w:hanging="360"/>
      </w:pPr>
      <w:rPr>
        <w:rFonts w:ascii="Wingdings" w:hAnsi="Wingdings" w:hint="default"/>
      </w:rPr>
    </w:lvl>
    <w:lvl w:ilvl="6" w:tplc="04090001" w:tentative="1">
      <w:start w:val="1"/>
      <w:numFmt w:val="bullet"/>
      <w:lvlText w:val=""/>
      <w:lvlJc w:val="left"/>
      <w:pPr>
        <w:ind w:left="6095" w:hanging="360"/>
      </w:pPr>
      <w:rPr>
        <w:rFonts w:ascii="Symbol" w:hAnsi="Symbol" w:hint="default"/>
      </w:rPr>
    </w:lvl>
    <w:lvl w:ilvl="7" w:tplc="04090003" w:tentative="1">
      <w:start w:val="1"/>
      <w:numFmt w:val="bullet"/>
      <w:lvlText w:val="o"/>
      <w:lvlJc w:val="left"/>
      <w:pPr>
        <w:ind w:left="6815" w:hanging="360"/>
      </w:pPr>
      <w:rPr>
        <w:rFonts w:ascii="Courier New" w:hAnsi="Courier New" w:cs="Courier New" w:hint="default"/>
      </w:rPr>
    </w:lvl>
    <w:lvl w:ilvl="8" w:tplc="04090005" w:tentative="1">
      <w:start w:val="1"/>
      <w:numFmt w:val="bullet"/>
      <w:lvlText w:val=""/>
      <w:lvlJc w:val="left"/>
      <w:pPr>
        <w:ind w:left="7535" w:hanging="360"/>
      </w:pPr>
      <w:rPr>
        <w:rFonts w:ascii="Wingdings" w:hAnsi="Wingdings" w:hint="default"/>
      </w:rPr>
    </w:lvl>
  </w:abstractNum>
  <w:num w:numId="1">
    <w:abstractNumId w:val="9"/>
  </w:num>
  <w:num w:numId="2">
    <w:abstractNumId w:val="5"/>
  </w:num>
  <w:num w:numId="3">
    <w:abstractNumId w:val="0"/>
  </w:num>
  <w:num w:numId="4">
    <w:abstractNumId w:val="11"/>
  </w:num>
  <w:num w:numId="5">
    <w:abstractNumId w:val="12"/>
  </w:num>
  <w:num w:numId="6">
    <w:abstractNumId w:val="3"/>
  </w:num>
  <w:num w:numId="7">
    <w:abstractNumId w:val="1"/>
  </w:num>
  <w:num w:numId="8">
    <w:abstractNumId w:val="4"/>
  </w:num>
  <w:num w:numId="9">
    <w:abstractNumId w:val="8"/>
  </w:num>
  <w:num w:numId="10">
    <w:abstractNumId w:val="10"/>
  </w:num>
  <w:num w:numId="11">
    <w:abstractNumId w:val="6"/>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16682"/>
    <w:rsid w:val="00017B4C"/>
    <w:rsid w:val="00036377"/>
    <w:rsid w:val="00060837"/>
    <w:rsid w:val="000656CB"/>
    <w:rsid w:val="00080B69"/>
    <w:rsid w:val="000915AA"/>
    <w:rsid w:val="000A32A4"/>
    <w:rsid w:val="000A5359"/>
    <w:rsid w:val="000A79F1"/>
    <w:rsid w:val="000C1EA0"/>
    <w:rsid w:val="000C3D13"/>
    <w:rsid w:val="000D7693"/>
    <w:rsid w:val="000F2166"/>
    <w:rsid w:val="0011028C"/>
    <w:rsid w:val="001116B7"/>
    <w:rsid w:val="0013065B"/>
    <w:rsid w:val="0014235F"/>
    <w:rsid w:val="00164E96"/>
    <w:rsid w:val="00174D6D"/>
    <w:rsid w:val="001831BE"/>
    <w:rsid w:val="0018450E"/>
    <w:rsid w:val="00187FDD"/>
    <w:rsid w:val="001915A1"/>
    <w:rsid w:val="001A068F"/>
    <w:rsid w:val="001A41E5"/>
    <w:rsid w:val="001B5945"/>
    <w:rsid w:val="001B6095"/>
    <w:rsid w:val="001B7072"/>
    <w:rsid w:val="001E0850"/>
    <w:rsid w:val="001E38E4"/>
    <w:rsid w:val="00231447"/>
    <w:rsid w:val="00247F4E"/>
    <w:rsid w:val="002628A1"/>
    <w:rsid w:val="002844F3"/>
    <w:rsid w:val="00286562"/>
    <w:rsid w:val="002966F1"/>
    <w:rsid w:val="00296B3B"/>
    <w:rsid w:val="002E2D7A"/>
    <w:rsid w:val="002F1B3E"/>
    <w:rsid w:val="00310E25"/>
    <w:rsid w:val="00336026"/>
    <w:rsid w:val="00340B5E"/>
    <w:rsid w:val="00342424"/>
    <w:rsid w:val="0034396B"/>
    <w:rsid w:val="00345597"/>
    <w:rsid w:val="0035778E"/>
    <w:rsid w:val="00363FB8"/>
    <w:rsid w:val="003856DC"/>
    <w:rsid w:val="00391580"/>
    <w:rsid w:val="003B36F9"/>
    <w:rsid w:val="003C7C93"/>
    <w:rsid w:val="003C7EDA"/>
    <w:rsid w:val="003D0AA4"/>
    <w:rsid w:val="003D3F41"/>
    <w:rsid w:val="003E4CCB"/>
    <w:rsid w:val="003E5EA2"/>
    <w:rsid w:val="0041245F"/>
    <w:rsid w:val="00420273"/>
    <w:rsid w:val="00424D32"/>
    <w:rsid w:val="00454EE5"/>
    <w:rsid w:val="004569B7"/>
    <w:rsid w:val="00471AEE"/>
    <w:rsid w:val="00477AF1"/>
    <w:rsid w:val="00485704"/>
    <w:rsid w:val="0049261B"/>
    <w:rsid w:val="00497A26"/>
    <w:rsid w:val="004E5BC5"/>
    <w:rsid w:val="004F1A99"/>
    <w:rsid w:val="004F2F70"/>
    <w:rsid w:val="00501F74"/>
    <w:rsid w:val="00511EFF"/>
    <w:rsid w:val="00532549"/>
    <w:rsid w:val="00544158"/>
    <w:rsid w:val="005509AB"/>
    <w:rsid w:val="0057024E"/>
    <w:rsid w:val="005820C4"/>
    <w:rsid w:val="00590787"/>
    <w:rsid w:val="005A68AB"/>
    <w:rsid w:val="005F4EB3"/>
    <w:rsid w:val="00613A98"/>
    <w:rsid w:val="0062429B"/>
    <w:rsid w:val="006379B9"/>
    <w:rsid w:val="006537AE"/>
    <w:rsid w:val="00655E48"/>
    <w:rsid w:val="00663EC8"/>
    <w:rsid w:val="006710D9"/>
    <w:rsid w:val="0069674B"/>
    <w:rsid w:val="006C3EE7"/>
    <w:rsid w:val="006D3854"/>
    <w:rsid w:val="00701074"/>
    <w:rsid w:val="007266CC"/>
    <w:rsid w:val="007462D7"/>
    <w:rsid w:val="00757764"/>
    <w:rsid w:val="007B60BF"/>
    <w:rsid w:val="007F5F4F"/>
    <w:rsid w:val="00811B57"/>
    <w:rsid w:val="00811FCE"/>
    <w:rsid w:val="00812B20"/>
    <w:rsid w:val="008316AD"/>
    <w:rsid w:val="00841AD8"/>
    <w:rsid w:val="00861AA8"/>
    <w:rsid w:val="008659FA"/>
    <w:rsid w:val="00871C37"/>
    <w:rsid w:val="00885F54"/>
    <w:rsid w:val="00892518"/>
    <w:rsid w:val="008A6616"/>
    <w:rsid w:val="008C0D60"/>
    <w:rsid w:val="008C593F"/>
    <w:rsid w:val="0092136E"/>
    <w:rsid w:val="00936682"/>
    <w:rsid w:val="00936C5E"/>
    <w:rsid w:val="00947136"/>
    <w:rsid w:val="009516D1"/>
    <w:rsid w:val="009529E9"/>
    <w:rsid w:val="00957C2E"/>
    <w:rsid w:val="00961EEC"/>
    <w:rsid w:val="0096507E"/>
    <w:rsid w:val="00974B8C"/>
    <w:rsid w:val="00984959"/>
    <w:rsid w:val="009922E3"/>
    <w:rsid w:val="009A328D"/>
    <w:rsid w:val="00A11EAF"/>
    <w:rsid w:val="00A17A5B"/>
    <w:rsid w:val="00A45031"/>
    <w:rsid w:val="00A87585"/>
    <w:rsid w:val="00A92BB1"/>
    <w:rsid w:val="00A96E87"/>
    <w:rsid w:val="00AA1A3A"/>
    <w:rsid w:val="00AA732B"/>
    <w:rsid w:val="00AC7C68"/>
    <w:rsid w:val="00B134AF"/>
    <w:rsid w:val="00B177E3"/>
    <w:rsid w:val="00B35275"/>
    <w:rsid w:val="00B35690"/>
    <w:rsid w:val="00B416E8"/>
    <w:rsid w:val="00B64EB7"/>
    <w:rsid w:val="00BA2FC8"/>
    <w:rsid w:val="00BB3B93"/>
    <w:rsid w:val="00BD49D2"/>
    <w:rsid w:val="00BE21AE"/>
    <w:rsid w:val="00BE5A21"/>
    <w:rsid w:val="00BF03A3"/>
    <w:rsid w:val="00C52149"/>
    <w:rsid w:val="00C80281"/>
    <w:rsid w:val="00C9070A"/>
    <w:rsid w:val="00CA18CA"/>
    <w:rsid w:val="00CB0292"/>
    <w:rsid w:val="00CB504A"/>
    <w:rsid w:val="00CC2C00"/>
    <w:rsid w:val="00CD70A7"/>
    <w:rsid w:val="00D40ADD"/>
    <w:rsid w:val="00D445F0"/>
    <w:rsid w:val="00D5541C"/>
    <w:rsid w:val="00D575EA"/>
    <w:rsid w:val="00D74CE4"/>
    <w:rsid w:val="00D77DEA"/>
    <w:rsid w:val="00D96BDF"/>
    <w:rsid w:val="00DA0D90"/>
    <w:rsid w:val="00DA1746"/>
    <w:rsid w:val="00DC2DB1"/>
    <w:rsid w:val="00DC318D"/>
    <w:rsid w:val="00DD71E4"/>
    <w:rsid w:val="00E14C54"/>
    <w:rsid w:val="00E25E17"/>
    <w:rsid w:val="00E3502F"/>
    <w:rsid w:val="00E41C28"/>
    <w:rsid w:val="00E42BE1"/>
    <w:rsid w:val="00E62B92"/>
    <w:rsid w:val="00E64990"/>
    <w:rsid w:val="00E64BA3"/>
    <w:rsid w:val="00E67984"/>
    <w:rsid w:val="00E84F3A"/>
    <w:rsid w:val="00E85CCD"/>
    <w:rsid w:val="00ED4C2F"/>
    <w:rsid w:val="00ED4C76"/>
    <w:rsid w:val="00EE157B"/>
    <w:rsid w:val="00EF36F1"/>
    <w:rsid w:val="00F11189"/>
    <w:rsid w:val="00F214FF"/>
    <w:rsid w:val="00F516DF"/>
    <w:rsid w:val="00F57A3F"/>
    <w:rsid w:val="00F63805"/>
    <w:rsid w:val="00F759B2"/>
    <w:rsid w:val="00F95800"/>
    <w:rsid w:val="00FA68A4"/>
    <w:rsid w:val="00FB43BE"/>
    <w:rsid w:val="00FC1CFE"/>
    <w:rsid w:val="00FD3DE7"/>
    <w:rsid w:val="00FD7044"/>
    <w:rsid w:val="00FF49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466999-EC2A-459A-B1FB-1420E98E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5F4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1915A1"/>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915A1"/>
  </w:style>
  <w:style w:type="paragraph" w:styleId="Porat">
    <w:name w:val="footer"/>
    <w:basedOn w:val="prastasis"/>
    <w:link w:val="PoratDiagrama"/>
    <w:uiPriority w:val="99"/>
    <w:unhideWhenUsed/>
    <w:rsid w:val="001915A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915A1"/>
  </w:style>
  <w:style w:type="character" w:styleId="Hipersaitas">
    <w:name w:val="Hyperlink"/>
    <w:basedOn w:val="Numatytasispastraiposriftas"/>
    <w:uiPriority w:val="99"/>
    <w:unhideWhenUsed/>
    <w:rsid w:val="007F5F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804949">
      <w:bodyDiv w:val="1"/>
      <w:marLeft w:val="0"/>
      <w:marRight w:val="0"/>
      <w:marTop w:val="0"/>
      <w:marBottom w:val="0"/>
      <w:divBdr>
        <w:top w:val="none" w:sz="0" w:space="0" w:color="auto"/>
        <w:left w:val="none" w:sz="0" w:space="0" w:color="auto"/>
        <w:bottom w:val="none" w:sz="0" w:space="0" w:color="auto"/>
        <w:right w:val="none" w:sz="0" w:space="0" w:color="auto"/>
      </w:divBdr>
    </w:div>
    <w:div w:id="845677889">
      <w:bodyDiv w:val="1"/>
      <w:marLeft w:val="0"/>
      <w:marRight w:val="0"/>
      <w:marTop w:val="0"/>
      <w:marBottom w:val="0"/>
      <w:divBdr>
        <w:top w:val="none" w:sz="0" w:space="0" w:color="auto"/>
        <w:left w:val="none" w:sz="0" w:space="0" w:color="auto"/>
        <w:bottom w:val="none" w:sz="0" w:space="0" w:color="auto"/>
        <w:right w:val="none" w:sz="0" w:space="0" w:color="auto"/>
      </w:divBdr>
    </w:div>
    <w:div w:id="1128161910">
      <w:bodyDiv w:val="1"/>
      <w:marLeft w:val="0"/>
      <w:marRight w:val="0"/>
      <w:marTop w:val="0"/>
      <w:marBottom w:val="0"/>
      <w:divBdr>
        <w:top w:val="none" w:sz="0" w:space="0" w:color="auto"/>
        <w:left w:val="none" w:sz="0" w:space="0" w:color="auto"/>
        <w:bottom w:val="none" w:sz="0" w:space="0" w:color="auto"/>
        <w:right w:val="none" w:sz="0" w:space="0" w:color="auto"/>
      </w:divBdr>
      <w:divsChild>
        <w:div w:id="1612711151">
          <w:marLeft w:val="0"/>
          <w:marRight w:val="0"/>
          <w:marTop w:val="0"/>
          <w:marBottom w:val="0"/>
          <w:divBdr>
            <w:top w:val="none" w:sz="0" w:space="0" w:color="auto"/>
            <w:left w:val="none" w:sz="0" w:space="0" w:color="auto"/>
            <w:bottom w:val="none" w:sz="0" w:space="0" w:color="auto"/>
            <w:right w:val="none" w:sz="0" w:space="0" w:color="auto"/>
          </w:divBdr>
          <w:divsChild>
            <w:div w:id="1407417475">
              <w:marLeft w:val="0"/>
              <w:marRight w:val="0"/>
              <w:marTop w:val="0"/>
              <w:marBottom w:val="0"/>
              <w:divBdr>
                <w:top w:val="none" w:sz="0" w:space="0" w:color="auto"/>
                <w:left w:val="none" w:sz="0" w:space="0" w:color="auto"/>
                <w:bottom w:val="none" w:sz="0" w:space="0" w:color="auto"/>
                <w:right w:val="none" w:sz="0" w:space="0" w:color="auto"/>
              </w:divBdr>
              <w:divsChild>
                <w:div w:id="385107855">
                  <w:marLeft w:val="0"/>
                  <w:marRight w:val="0"/>
                  <w:marTop w:val="0"/>
                  <w:marBottom w:val="0"/>
                  <w:divBdr>
                    <w:top w:val="none" w:sz="0" w:space="0" w:color="auto"/>
                    <w:left w:val="none" w:sz="0" w:space="0" w:color="auto"/>
                    <w:bottom w:val="none" w:sz="0" w:space="0" w:color="auto"/>
                    <w:right w:val="none" w:sz="0" w:space="0" w:color="auto"/>
                  </w:divBdr>
                  <w:divsChild>
                    <w:div w:id="1776515269">
                      <w:marLeft w:val="0"/>
                      <w:marRight w:val="0"/>
                      <w:marTop w:val="0"/>
                      <w:marBottom w:val="0"/>
                      <w:divBdr>
                        <w:top w:val="none" w:sz="0" w:space="0" w:color="auto"/>
                        <w:left w:val="none" w:sz="0" w:space="0" w:color="auto"/>
                        <w:bottom w:val="none" w:sz="0" w:space="0" w:color="auto"/>
                        <w:right w:val="none" w:sz="0" w:space="0" w:color="auto"/>
                      </w:divBdr>
                    </w:div>
                    <w:div w:id="104171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695805">
      <w:bodyDiv w:val="1"/>
      <w:marLeft w:val="0"/>
      <w:marRight w:val="0"/>
      <w:marTop w:val="0"/>
      <w:marBottom w:val="0"/>
      <w:divBdr>
        <w:top w:val="none" w:sz="0" w:space="0" w:color="auto"/>
        <w:left w:val="none" w:sz="0" w:space="0" w:color="auto"/>
        <w:bottom w:val="none" w:sz="0" w:space="0" w:color="auto"/>
        <w:right w:val="none" w:sz="0" w:space="0" w:color="auto"/>
      </w:divBdr>
    </w:div>
    <w:div w:id="197186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205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gracija.lt/l.php?tmpl_into%5b0%5d=index&amp;tmpl_name%5b0%5d=m_site_index178&amp;tmpl_into%5b1%5d=middle&amp;tmpl_id%5b1%5d=1195" TargetMode="External"/><Relationship Id="rId5" Type="http://schemas.openxmlformats.org/officeDocument/2006/relationships/webSettings" Target="webSettings.xml"/><Relationship Id="rId10" Type="http://schemas.openxmlformats.org/officeDocument/2006/relationships/hyperlink" Target="http://www.migracija.lt/l.php?tmpl_into%5b0%5d=index&amp;tmpl_name%5b0%5d=m_site_index178&amp;tmpl_into%5b1%5d=middle&amp;tmpl_id%5b1%5d=1195" TargetMode="External"/><Relationship Id="rId4" Type="http://schemas.openxmlformats.org/officeDocument/2006/relationships/settings" Target="settings.xml"/><Relationship Id="rId9" Type="http://schemas.openxmlformats.org/officeDocument/2006/relationships/hyperlink" Target="http://www.migracij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01A63-2E73-4A81-BDEB-ED44EA05C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4189</Words>
  <Characters>2389</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Eirošius</dc:creator>
  <cp:lastModifiedBy>Vilma Vaitkevičiūtė</cp:lastModifiedBy>
  <cp:revision>9</cp:revision>
  <cp:lastPrinted>2017-05-25T05:52:00Z</cp:lastPrinted>
  <dcterms:created xsi:type="dcterms:W3CDTF">2021-02-18T13:20:00Z</dcterms:created>
  <dcterms:modified xsi:type="dcterms:W3CDTF">2025-02-06T10:28:00Z</dcterms:modified>
</cp:coreProperties>
</file>