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D5" w:rsidRPr="00F61957" w:rsidRDefault="003166D5" w:rsidP="003166D5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lt-LT"/>
        </w:rPr>
      </w:pPr>
      <w:r w:rsidRPr="00F61957">
        <w:rPr>
          <w:rFonts w:eastAsia="Calibri" w:cs="Times New Roman"/>
          <w:b/>
          <w:noProof/>
          <w:sz w:val="28"/>
          <w:szCs w:val="28"/>
          <w:lang w:eastAsia="lt-LT"/>
        </w:rPr>
        <w:t xml:space="preserve">Užsienietis yra užsieniečio, turinčio leidimą gyventi, pirmos eilės tiesiosios aukštutinės linijos giminaitis </w:t>
      </w:r>
      <w:r w:rsidRPr="00F61957">
        <w:rPr>
          <w:rFonts w:eastAsia="Calibri" w:cs="Times New Roman"/>
          <w:b/>
          <w:sz w:val="28"/>
          <w:szCs w:val="28"/>
          <w:lang w:eastAsia="lt-LT"/>
        </w:rPr>
        <w:t>(UTPĮ</w:t>
      </w:r>
      <w:r w:rsidRPr="00F61957">
        <w:rPr>
          <w:rFonts w:eastAsia="Calibri" w:cs="Times New Roman"/>
          <w:b/>
          <w:noProof/>
          <w:sz w:val="28"/>
          <w:szCs w:val="28"/>
          <w:lang w:eastAsia="lt-LT"/>
        </w:rPr>
        <w:t xml:space="preserve"> 43 str. 1 d. 6 p.</w:t>
      </w:r>
      <w:r w:rsidRPr="00F61957">
        <w:rPr>
          <w:rFonts w:eastAsia="Calibri" w:cs="Times New Roman"/>
          <w:b/>
          <w:sz w:val="28"/>
          <w:szCs w:val="28"/>
          <w:lang w:eastAsia="lt-LT"/>
        </w:rPr>
        <w:t>)</w:t>
      </w:r>
    </w:p>
    <w:p w:rsidR="009918CA" w:rsidRDefault="009918CA" w:rsidP="009918CA">
      <w:pPr>
        <w:pStyle w:val="Betarp"/>
        <w:jc w:val="center"/>
        <w:rPr>
          <w:sz w:val="28"/>
          <w:szCs w:val="28"/>
          <w:lang w:eastAsia="lt-LT"/>
        </w:rPr>
      </w:pPr>
    </w:p>
    <w:p w:rsidR="00F1719F" w:rsidRPr="006627B3" w:rsidRDefault="005B43DE" w:rsidP="00F1719F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627B3">
        <w:rPr>
          <w:b/>
          <w:szCs w:val="24"/>
        </w:rPr>
        <w:t xml:space="preserve">  </w:t>
      </w:r>
      <w:hyperlink r:id="rId7" w:history="1">
        <w:r w:rsidRPr="006627B3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BA5CD7" w:rsidRPr="006627B3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6627B3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6627B3">
        <w:rPr>
          <w:rFonts w:eastAsia="Times New Roman" w:cs="Times New Roman"/>
          <w:b/>
          <w:szCs w:val="24"/>
          <w:lang w:eastAsia="lt-LT"/>
        </w:rPr>
        <w:t xml:space="preserve">. </w:t>
      </w:r>
      <w:r w:rsidR="00F1719F" w:rsidRPr="006627B3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A74B0C" w:rsidRPr="006627B3" w:rsidRDefault="00A74B0C" w:rsidP="00F1719F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</w:p>
    <w:p w:rsidR="00363FB8" w:rsidRPr="006627B3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627B3">
        <w:rPr>
          <w:b/>
          <w:szCs w:val="24"/>
        </w:rPr>
        <w:t></w:t>
      </w:r>
      <w:r w:rsidRPr="006627B3">
        <w:rPr>
          <w:rFonts w:cs="Times New Roman"/>
          <w:b/>
          <w:color w:val="000000"/>
          <w:szCs w:val="24"/>
        </w:rPr>
        <w:t xml:space="preserve">  </w:t>
      </w:r>
      <w:r w:rsidRPr="006627B3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EC60D1" w:rsidRPr="006627B3" w:rsidRDefault="00EC60D1" w:rsidP="00AB66EE">
      <w:pPr>
        <w:pStyle w:val="Betarp"/>
        <w:jc w:val="both"/>
        <w:rPr>
          <w:b/>
          <w:szCs w:val="24"/>
        </w:rPr>
      </w:pPr>
    </w:p>
    <w:p w:rsidR="00A74B0C" w:rsidRPr="006627B3" w:rsidRDefault="002615B8" w:rsidP="00A74B0C">
      <w:pPr>
        <w:pStyle w:val="Betarp"/>
        <w:jc w:val="both"/>
        <w:rPr>
          <w:b/>
          <w:bCs/>
          <w:szCs w:val="24"/>
          <w:lang w:eastAsia="lt-LT"/>
        </w:rPr>
      </w:pPr>
      <w:r w:rsidRPr="006627B3">
        <w:rPr>
          <w:b/>
          <w:szCs w:val="24"/>
        </w:rPr>
        <w:t></w:t>
      </w:r>
      <w:r w:rsidRPr="006627B3">
        <w:rPr>
          <w:rFonts w:cs="Times New Roman"/>
          <w:b/>
          <w:color w:val="000000"/>
          <w:szCs w:val="24"/>
        </w:rPr>
        <w:t xml:space="preserve"> </w:t>
      </w:r>
      <w:bookmarkStart w:id="0" w:name="_Hlk64902041"/>
      <w:r w:rsidR="00A74B0C" w:rsidRPr="006627B3">
        <w:rPr>
          <w:szCs w:val="24"/>
        </w:rPr>
        <w:fldChar w:fldCharType="begin"/>
      </w:r>
      <w:r w:rsidR="00A74B0C" w:rsidRPr="006627B3">
        <w:rPr>
          <w:szCs w:val="24"/>
        </w:rPr>
        <w:instrText xml:space="preserve"> HYPERLINK "http://www.migracija.lt/l.php?tmpl_into%5b0%5d=index&amp;tmpl_name%5b0%5d=m_site_index178&amp;tmpl_into%5b1%5d=middle&amp;tmpl_id%5b1%5d=1195" </w:instrText>
      </w:r>
      <w:r w:rsidR="00A74B0C" w:rsidRPr="006627B3">
        <w:rPr>
          <w:szCs w:val="24"/>
        </w:rPr>
        <w:fldChar w:fldCharType="separate"/>
      </w:r>
      <w:bookmarkStart w:id="1" w:name="_Hlk64901583"/>
      <w:r w:rsidR="00A74B0C" w:rsidRPr="006627B3">
        <w:rPr>
          <w:rFonts w:eastAsia="Times New Roman" w:cs="Times New Roman"/>
          <w:b/>
          <w:szCs w:val="24"/>
          <w:lang w:eastAsia="lt-LT"/>
        </w:rPr>
        <w:t>dokumentas,</w:t>
      </w:r>
      <w:bookmarkEnd w:id="1"/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 patvirtinantis</w:t>
      </w:r>
      <w:bookmarkStart w:id="2" w:name="_Hlk64901569"/>
      <w:r w:rsidR="00A74B0C" w:rsidRPr="006627B3">
        <w:rPr>
          <w:rFonts w:eastAsia="Times New Roman" w:cs="Times New Roman"/>
          <w:b/>
          <w:szCs w:val="24"/>
          <w:lang w:eastAsia="lt-LT"/>
        </w:rPr>
        <w:t>,</w:t>
      </w:r>
      <w:bookmarkEnd w:id="2"/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 kad </w:t>
      </w:r>
      <w:r w:rsidR="00A74B0C" w:rsidRPr="006627B3">
        <w:rPr>
          <w:b/>
          <w:szCs w:val="24"/>
        </w:rPr>
        <w:t>užsienietis</w:t>
      </w:r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 turi pakankamai lėšų ir (ar) gauna reguliarių pajamų, </w:t>
      </w:r>
      <w:r w:rsidR="00A74B0C" w:rsidRPr="006627B3">
        <w:rPr>
          <w:rFonts w:eastAsia="Times New Roman" w:cs="Times New Roman"/>
          <w:b/>
          <w:szCs w:val="24"/>
          <w:lang w:eastAsia="lt-LT"/>
        </w:rPr>
        <w:fldChar w:fldCharType="end"/>
      </w:r>
      <w:hyperlink r:id="rId8" w:history="1">
        <w:r w:rsidR="00A74B0C" w:rsidRPr="006627B3">
          <w:rPr>
            <w:b/>
            <w:szCs w:val="24"/>
            <w:lang w:eastAsia="lt-LT"/>
          </w:rPr>
          <w:t>kurių pakanka pragyventi Lietuvos Respublikoje</w:t>
        </w:r>
      </w:hyperlink>
      <w:r w:rsidR="00A74B0C" w:rsidRPr="006627B3">
        <w:rPr>
          <w:b/>
          <w:szCs w:val="24"/>
          <w:lang w:eastAsia="lt-LT"/>
        </w:rPr>
        <w:t xml:space="preserve">, </w:t>
      </w:r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pvz., </w:t>
      </w:r>
      <w:r w:rsidR="00A74B0C" w:rsidRPr="006627B3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vaiko įsipareigojimas užtikrinti užsieniečio pakankamas pragyvenimo lėšas Lietuvos Respublikoje ir jo </w:t>
      </w:r>
      <w:bookmarkStart w:id="3" w:name="_Hlk64901620"/>
      <w:r w:rsidR="00A74B0C" w:rsidRPr="006627B3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A74B0C" w:rsidRPr="006627B3">
        <w:rPr>
          <w:b/>
          <w:color w:val="000000"/>
          <w:szCs w:val="24"/>
          <w:vertAlign w:val="superscript"/>
        </w:rPr>
        <w:t xml:space="preserve">* </w:t>
      </w:r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ar </w:t>
      </w:r>
      <w:r w:rsidR="00A74B0C" w:rsidRPr="006627B3">
        <w:rPr>
          <w:rFonts w:eastAsia="Times New Roman" w:cs="Times New Roman"/>
          <w:b/>
          <w:i/>
          <w:szCs w:val="24"/>
          <w:lang w:eastAsia="lt-LT"/>
        </w:rPr>
        <w:t>darbo sutartis</w:t>
      </w:r>
      <w:bookmarkEnd w:id="3"/>
      <w:r w:rsidR="00A74B0C" w:rsidRPr="006627B3">
        <w:rPr>
          <w:rFonts w:eastAsia="Times New Roman" w:cs="Times New Roman"/>
          <w:b/>
          <w:szCs w:val="24"/>
          <w:lang w:eastAsia="lt-LT"/>
        </w:rPr>
        <w:t>. Įsipareigojančio asmens parašas turi būti patvirtintas notaro</w:t>
      </w:r>
      <w:r w:rsidR="00A74B0C" w:rsidRPr="006627B3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arba Migracijos departamento darbuotojo, kai šis asmuo atvyksta į </w:t>
      </w:r>
      <w:r w:rsidR="00A74B0C" w:rsidRPr="006627B3">
        <w:rPr>
          <w:rFonts w:eastAsia="Times New Roman" w:cs="Times New Roman"/>
          <w:b/>
          <w:bCs/>
          <w:szCs w:val="24"/>
          <w:lang w:eastAsia="lt-LT"/>
        </w:rPr>
        <w:t> </w:t>
      </w:r>
      <w:r w:rsidR="00A74B0C" w:rsidRPr="006627B3">
        <w:rPr>
          <w:rFonts w:eastAsia="Times New Roman" w:cs="Times New Roman"/>
          <w:b/>
          <w:szCs w:val="24"/>
          <w:lang w:eastAsia="lt-LT"/>
        </w:rPr>
        <w:t xml:space="preserve">Migracijos departamentą. </w:t>
      </w:r>
      <w:r w:rsidR="00A74B0C" w:rsidRPr="006627B3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</w:t>
      </w:r>
      <w:r w:rsidR="00A74B0C" w:rsidRPr="006627B3">
        <w:rPr>
          <w:b/>
          <w:bCs/>
          <w:szCs w:val="24"/>
          <w:lang w:eastAsia="lt-LT"/>
        </w:rPr>
        <w:t xml:space="preserve"> Lėšų turi pakakti visam prašomo leidimo laikinai gyventi galiojimo laikotarpiui arba bent vieneriems metams.</w:t>
      </w:r>
      <w:r w:rsidR="00F61957">
        <w:rPr>
          <w:b/>
          <w:bCs/>
          <w:szCs w:val="24"/>
          <w:lang w:eastAsia="lt-LT"/>
        </w:rPr>
        <w:t xml:space="preserve"> </w:t>
      </w:r>
    </w:p>
    <w:p w:rsidR="006627B3" w:rsidRPr="006627B3" w:rsidRDefault="006627B3" w:rsidP="006627B3">
      <w:pPr>
        <w:pStyle w:val="Betarp"/>
        <w:jc w:val="both"/>
        <w:rPr>
          <w:b/>
          <w:bCs/>
          <w:szCs w:val="24"/>
          <w:lang w:eastAsia="lt-LT"/>
        </w:rPr>
      </w:pPr>
      <w:bookmarkStart w:id="4" w:name="_Hlk118287279"/>
      <w:bookmarkEnd w:id="0"/>
      <w:r w:rsidRPr="00F61957">
        <w:rPr>
          <w:bCs/>
          <w:i/>
          <w:szCs w:val="24"/>
          <w:lang w:eastAsia="lt-LT"/>
        </w:rPr>
        <w:t>Šio dokumento pateikti nereikia užsieniečio, kuriam leidimas laikinai gyventi išduotas kaip turinčiam teisę atkurti LR pilietybę ar lietuvių kilmės asmeniui, šeimos nariui</w:t>
      </w:r>
      <w:r w:rsidRPr="006627B3">
        <w:rPr>
          <w:b/>
          <w:bCs/>
          <w:i/>
          <w:szCs w:val="24"/>
          <w:lang w:eastAsia="lt-LT"/>
        </w:rPr>
        <w:t>;</w:t>
      </w:r>
    </w:p>
    <w:bookmarkEnd w:id="4"/>
    <w:p w:rsidR="002615B8" w:rsidRPr="006627B3" w:rsidRDefault="002615B8" w:rsidP="002615B8">
      <w:pPr>
        <w:pStyle w:val="Betarp"/>
        <w:jc w:val="both"/>
        <w:rPr>
          <w:b/>
          <w:i/>
          <w:szCs w:val="24"/>
          <w:u w:val="single"/>
          <w:lang w:eastAsia="lt-LT"/>
        </w:rPr>
      </w:pPr>
    </w:p>
    <w:p w:rsidR="006627B3" w:rsidRPr="006627B3" w:rsidRDefault="003F2B8A" w:rsidP="006627B3">
      <w:pPr>
        <w:pStyle w:val="Betarp"/>
        <w:jc w:val="both"/>
        <w:rPr>
          <w:rFonts w:eastAsia="Calibri" w:cs="Times New Roman"/>
          <w:b/>
          <w:szCs w:val="24"/>
        </w:rPr>
      </w:pPr>
      <w:r w:rsidRPr="006627B3">
        <w:rPr>
          <w:b/>
          <w:szCs w:val="24"/>
        </w:rPr>
        <w:t xml:space="preserve"> </w:t>
      </w:r>
      <w:bookmarkStart w:id="5" w:name="_Hlk64901046"/>
      <w:r w:rsidR="006627B3" w:rsidRPr="006627B3">
        <w:rPr>
          <w:rFonts w:eastAsia="Calibri" w:cs="Times New Roman"/>
          <w:b/>
          <w:szCs w:val="24"/>
        </w:rPr>
        <w:t xml:space="preserve">užsieniečio </w:t>
      </w:r>
      <w:r w:rsidR="006627B3" w:rsidRPr="006627B3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6627B3" w:rsidRPr="006627B3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bookmarkEnd w:id="5"/>
      <w:r w:rsidR="001D1419">
        <w:rPr>
          <w:rFonts w:eastAsia="Calibri" w:cs="Times New Roman"/>
          <w:b/>
          <w:szCs w:val="24"/>
        </w:rPr>
        <w:t>.</w:t>
      </w:r>
      <w:r w:rsidR="00F61957">
        <w:rPr>
          <w:rFonts w:eastAsia="Calibri" w:cs="Times New Roman"/>
          <w:b/>
          <w:szCs w:val="24"/>
        </w:rPr>
        <w:t xml:space="preserve"> </w:t>
      </w:r>
      <w:bookmarkStart w:id="6" w:name="_Hlk118286564"/>
      <w:r w:rsidR="006627B3" w:rsidRPr="00F61957">
        <w:rPr>
          <w:rFonts w:eastAsia="Calibri" w:cs="Times New Roman"/>
          <w:i/>
          <w:szCs w:val="24"/>
        </w:rPr>
        <w:t>Patvirtinti nereikia užsieniečio, kuriam leidimas laikinai gyventi išduotas kaip turinčiam teisę atkurti LR pilietybę ar lietuvių kilmės asmeniui, šeimos nariui</w:t>
      </w:r>
      <w:r w:rsidR="006627B3" w:rsidRPr="00F61957">
        <w:rPr>
          <w:rFonts w:eastAsia="Calibri" w:cs="Times New Roman"/>
          <w:szCs w:val="24"/>
        </w:rPr>
        <w:t>;</w:t>
      </w:r>
    </w:p>
    <w:bookmarkEnd w:id="6"/>
    <w:p w:rsidR="003F2B8A" w:rsidRPr="006627B3" w:rsidRDefault="003F2B8A" w:rsidP="00A74B0C">
      <w:pPr>
        <w:pStyle w:val="Betarp"/>
        <w:jc w:val="both"/>
        <w:rPr>
          <w:b/>
          <w:szCs w:val="24"/>
          <w:lang w:eastAsia="lt-LT"/>
        </w:rPr>
      </w:pPr>
    </w:p>
    <w:p w:rsidR="00A74B0C" w:rsidRPr="006627B3" w:rsidRDefault="00A74B0C" w:rsidP="00A74B0C">
      <w:pPr>
        <w:pStyle w:val="Betarp"/>
        <w:jc w:val="both"/>
        <w:rPr>
          <w:rFonts w:cs="Times New Roman"/>
          <w:b/>
          <w:szCs w:val="24"/>
        </w:rPr>
      </w:pPr>
      <w:r w:rsidRPr="006627B3">
        <w:rPr>
          <w:b/>
          <w:szCs w:val="24"/>
        </w:rPr>
        <w:t></w:t>
      </w:r>
      <w:r w:rsidRPr="006627B3">
        <w:rPr>
          <w:rFonts w:cs="Times New Roman"/>
          <w:b/>
          <w:szCs w:val="24"/>
        </w:rPr>
        <w:t xml:space="preserve"> sveikatos draudimas, </w:t>
      </w:r>
      <w:r w:rsidRPr="00B962FE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3C5A7B" w:rsidRPr="00B962FE">
        <w:rPr>
          <w:rFonts w:cs="Times New Roman"/>
          <w:szCs w:val="24"/>
        </w:rPr>
        <w:t xml:space="preserve"> arba bent vienerius metus</w:t>
      </w:r>
      <w:r w:rsidRPr="00B962FE">
        <w:rPr>
          <w:rFonts w:cs="Times New Roman"/>
          <w:szCs w:val="24"/>
          <w:vertAlign w:val="superscript"/>
        </w:rPr>
        <w:t>*</w:t>
      </w:r>
      <w:r w:rsidR="001D1419" w:rsidRPr="00B962FE">
        <w:rPr>
          <w:rFonts w:cs="Times New Roman"/>
          <w:szCs w:val="24"/>
        </w:rPr>
        <w:t>;</w:t>
      </w:r>
      <w:r w:rsidRPr="006627B3">
        <w:rPr>
          <w:rFonts w:cs="Times New Roman"/>
          <w:b/>
          <w:szCs w:val="24"/>
        </w:rPr>
        <w:t xml:space="preserve"> </w:t>
      </w:r>
    </w:p>
    <w:p w:rsidR="00A74B0C" w:rsidRPr="006627B3" w:rsidRDefault="003C5A7B" w:rsidP="00A74B0C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  <w:r w:rsidRPr="006627B3">
        <w:rPr>
          <w:rFonts w:eastAsia="Times New Roman" w:cs="Times New Roman"/>
          <w:b/>
          <w:szCs w:val="24"/>
          <w:lang w:eastAsia="lt-LT"/>
        </w:rPr>
        <w:t>arba</w:t>
      </w:r>
    </w:p>
    <w:p w:rsidR="00A74B0C" w:rsidRPr="006627B3" w:rsidRDefault="00A74B0C" w:rsidP="00A74B0C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627B3">
        <w:rPr>
          <w:b/>
          <w:szCs w:val="24"/>
        </w:rPr>
        <w:sym w:font="Times New Roman" w:char="F0FF"/>
      </w:r>
      <w:r w:rsidRPr="006627B3">
        <w:rPr>
          <w:rFonts w:cs="Times New Roman"/>
          <w:b/>
          <w:szCs w:val="24"/>
        </w:rPr>
        <w:t xml:space="preserve">  </w:t>
      </w:r>
      <w:r w:rsidR="00F61957" w:rsidRPr="00F61957">
        <w:rPr>
          <w:b/>
          <w:i/>
          <w:color w:val="000000" w:themeColor="text1"/>
          <w:szCs w:val="24"/>
          <w:u w:val="single"/>
        </w:rPr>
        <w:t>jeigu</w:t>
      </w:r>
      <w:r w:rsidRPr="00F61957">
        <w:rPr>
          <w:b/>
          <w:i/>
          <w:color w:val="000000" w:themeColor="text1"/>
          <w:szCs w:val="24"/>
          <w:u w:val="single"/>
        </w:rPr>
        <w:t xml:space="preserve"> </w:t>
      </w:r>
      <w:r w:rsidRPr="006627B3">
        <w:rPr>
          <w:b/>
          <w:i/>
          <w:color w:val="000000" w:themeColor="text1"/>
          <w:szCs w:val="24"/>
          <w:u w:val="single"/>
        </w:rPr>
        <w:t>užsienietis yra vyresnis negu 75 metų</w:t>
      </w:r>
      <w:r w:rsidR="00F61957">
        <w:rPr>
          <w:b/>
          <w:i/>
          <w:color w:val="000000" w:themeColor="text1"/>
          <w:szCs w:val="24"/>
          <w:u w:val="single"/>
        </w:rPr>
        <w:t>,</w:t>
      </w:r>
      <w:r w:rsidRPr="006627B3">
        <w:rPr>
          <w:b/>
          <w:color w:val="000000" w:themeColor="text1"/>
          <w:szCs w:val="24"/>
        </w:rPr>
        <w:t xml:space="preserve"> Lietuvos Respublikoje gyvenančio Lietuvos Respublikos piliečio arba užsieniečio pasirašytas įsipareigojimas apmokėti išlaidas už gyvenimo Lietuvos Respublikoje laikotarpiu užsieniečiui suteiktas sveikatos priežiūros paslaugas ir ne mažiau kaip 3 draudimo įmonių raštai, patvirtinantys, kad dėl užsieniečio senyvo amžiaus ar sveikatos būklės atsisakoma jį drausti sveikatos draudimu. Įsipareigojančio asmens parašas turi būti patvirtintas notaro</w:t>
      </w:r>
      <w:r w:rsidRPr="006627B3">
        <w:rPr>
          <w:b/>
          <w:bCs/>
          <w:color w:val="000000" w:themeColor="text1"/>
          <w:szCs w:val="24"/>
        </w:rPr>
        <w:t xml:space="preserve"> </w:t>
      </w:r>
      <w:r w:rsidRPr="006627B3">
        <w:rPr>
          <w:b/>
          <w:color w:val="000000" w:themeColor="text1"/>
          <w:szCs w:val="24"/>
        </w:rPr>
        <w:t xml:space="preserve">arba Migracijos departamento darbuotojo, kai šis asmuo atvyksta į </w:t>
      </w:r>
      <w:r w:rsidRPr="006627B3">
        <w:rPr>
          <w:b/>
          <w:bCs/>
          <w:color w:val="000000" w:themeColor="text1"/>
          <w:szCs w:val="24"/>
        </w:rPr>
        <w:t> </w:t>
      </w:r>
      <w:r w:rsidRPr="006627B3">
        <w:rPr>
          <w:b/>
          <w:color w:val="000000" w:themeColor="text1"/>
          <w:szCs w:val="24"/>
        </w:rPr>
        <w:t>Migracijos departamentą</w:t>
      </w:r>
      <w:r w:rsidR="006627B3" w:rsidRPr="006627B3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1D1419" w:rsidRDefault="001D1419" w:rsidP="001D1419">
      <w:pPr>
        <w:pStyle w:val="Betarp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1D1419" w:rsidRPr="001D1419" w:rsidRDefault="001D1419" w:rsidP="001D1419">
      <w:pPr>
        <w:pStyle w:val="Betarp"/>
        <w:rPr>
          <w:rFonts w:eastAsia="Times New Roman" w:cs="Times New Roman"/>
          <w:b/>
          <w:color w:val="1C1C1C"/>
          <w:szCs w:val="24"/>
          <w:lang w:eastAsia="lt-LT"/>
        </w:rPr>
      </w:pPr>
      <w:r w:rsidRPr="001D1419">
        <w:rPr>
          <w:rFonts w:eastAsia="Times New Roman" w:cs="Times New Roman"/>
          <w:b/>
          <w:color w:val="1C1C1C"/>
          <w:szCs w:val="24"/>
          <w:lang w:eastAsia="lt-LT"/>
        </w:rPr>
        <w:t>Sveikatos draudimą užsienietis gali pateikti savo pasirinkimu:</w:t>
      </w:r>
    </w:p>
    <w:p w:rsidR="001D1419" w:rsidRPr="00B962FE" w:rsidRDefault="001D1419" w:rsidP="001D1419">
      <w:pPr>
        <w:pStyle w:val="Betarp"/>
        <w:numPr>
          <w:ilvl w:val="0"/>
          <w:numId w:val="6"/>
        </w:numPr>
        <w:rPr>
          <w:rFonts w:eastAsia="Times New Roman" w:cs="Times New Roman"/>
          <w:color w:val="1C1C1C"/>
          <w:szCs w:val="24"/>
          <w:lang w:eastAsia="lt-LT"/>
        </w:rPr>
      </w:pPr>
      <w:r w:rsidRPr="00B962FE">
        <w:rPr>
          <w:rFonts w:eastAsia="Times New Roman" w:cs="Times New Roman"/>
          <w:color w:val="1C1C1C"/>
          <w:szCs w:val="24"/>
          <w:lang w:eastAsia="lt-LT"/>
        </w:rPr>
        <w:t>pildydamas prašymą MIGRIS;</w:t>
      </w:r>
    </w:p>
    <w:p w:rsidR="001D1419" w:rsidRPr="00B962FE" w:rsidRDefault="001D1419" w:rsidP="001D1419">
      <w:pPr>
        <w:pStyle w:val="Betarp"/>
        <w:numPr>
          <w:ilvl w:val="0"/>
          <w:numId w:val="6"/>
        </w:numPr>
        <w:rPr>
          <w:rFonts w:eastAsia="Times New Roman" w:cs="Times New Roman"/>
          <w:color w:val="1C1C1C"/>
          <w:szCs w:val="24"/>
          <w:lang w:eastAsia="lt-LT"/>
        </w:rPr>
      </w:pPr>
      <w:r w:rsidRPr="00B962FE">
        <w:rPr>
          <w:rFonts w:eastAsia="Times New Roman" w:cs="Times New Roman"/>
          <w:color w:val="1C1C1C"/>
          <w:szCs w:val="24"/>
          <w:lang w:eastAsia="lt-LT"/>
        </w:rPr>
        <w:t xml:space="preserve">atėjęs rezervuotu vizito laiku į Migracijos departamentą pateikti dokumentų ir biometrinių duomenų. </w:t>
      </w:r>
    </w:p>
    <w:p w:rsidR="001D1419" w:rsidRDefault="001D1419" w:rsidP="001D1419">
      <w:pPr>
        <w:pStyle w:val="Betarp"/>
        <w:jc w:val="both"/>
        <w:rPr>
          <w:rFonts w:cs="Times New Roman"/>
          <w:b/>
          <w:bCs/>
          <w:szCs w:val="24"/>
        </w:rPr>
      </w:pPr>
      <w:bookmarkStart w:id="7" w:name="_GoBack"/>
      <w:bookmarkEnd w:id="7"/>
    </w:p>
    <w:p w:rsidR="006627B3" w:rsidRPr="00F61957" w:rsidRDefault="006627B3" w:rsidP="006627B3">
      <w:pPr>
        <w:pStyle w:val="Betarp"/>
        <w:jc w:val="both"/>
        <w:rPr>
          <w:bCs/>
          <w:szCs w:val="24"/>
          <w:lang w:eastAsia="lt-LT"/>
        </w:rPr>
      </w:pPr>
      <w:r w:rsidRPr="00F61957">
        <w:rPr>
          <w:bCs/>
          <w:i/>
          <w:szCs w:val="24"/>
          <w:lang w:eastAsia="lt-LT"/>
        </w:rPr>
        <w:t>Ši</w:t>
      </w:r>
      <w:r w:rsidR="00F61957">
        <w:rPr>
          <w:bCs/>
          <w:i/>
          <w:szCs w:val="24"/>
          <w:lang w:eastAsia="lt-LT"/>
        </w:rPr>
        <w:t>ų</w:t>
      </w:r>
      <w:r w:rsidRPr="00F61957">
        <w:rPr>
          <w:bCs/>
          <w:i/>
          <w:szCs w:val="24"/>
          <w:lang w:eastAsia="lt-LT"/>
        </w:rPr>
        <w:t xml:space="preserve"> dokument</w:t>
      </w:r>
      <w:r w:rsidR="00F61957">
        <w:rPr>
          <w:bCs/>
          <w:i/>
          <w:szCs w:val="24"/>
          <w:lang w:eastAsia="lt-LT"/>
        </w:rPr>
        <w:t>ų</w:t>
      </w:r>
      <w:r w:rsidRPr="00F61957">
        <w:rPr>
          <w:bCs/>
          <w:i/>
          <w:szCs w:val="24"/>
          <w:lang w:eastAsia="lt-LT"/>
        </w:rPr>
        <w:t xml:space="preserve"> pateikti nereikia užsieniečio, kuriam leidimas laikinai gyventi išduotas kaip turinčiam teisę atkurti LR pilietybę ar lietuvių kilmės asmeniui, šeimos nariui;</w:t>
      </w:r>
    </w:p>
    <w:p w:rsidR="006627B3" w:rsidRPr="006627B3" w:rsidRDefault="006627B3" w:rsidP="00A74B0C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A74B0C" w:rsidRPr="006627B3" w:rsidRDefault="00A74B0C" w:rsidP="00A74B0C">
      <w:pPr>
        <w:pStyle w:val="Betarp"/>
        <w:jc w:val="both"/>
        <w:rPr>
          <w:rFonts w:cs="Times New Roman"/>
          <w:b/>
          <w:szCs w:val="24"/>
        </w:rPr>
      </w:pPr>
      <w:r w:rsidRPr="006627B3">
        <w:rPr>
          <w:b/>
          <w:szCs w:val="24"/>
        </w:rPr>
        <w:t></w:t>
      </w:r>
      <w:r w:rsidRPr="006627B3">
        <w:rPr>
          <w:rFonts w:cs="Times New Roman"/>
          <w:b/>
          <w:szCs w:val="24"/>
        </w:rPr>
        <w:t xml:space="preserve"> </w:t>
      </w:r>
      <w:r w:rsidRPr="006627B3">
        <w:rPr>
          <w:rFonts w:cs="Times New Roman"/>
          <w:b/>
          <w:i/>
          <w:szCs w:val="24"/>
        </w:rPr>
        <w:t>jeigu už užsienietį valstybės rinkliavą sumokėjo kitas asmuo</w:t>
      </w:r>
      <w:r w:rsidRPr="006627B3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A74B0C" w:rsidRDefault="00A74B0C" w:rsidP="00AB66EE">
      <w:pPr>
        <w:pStyle w:val="Betarp"/>
        <w:jc w:val="both"/>
        <w:rPr>
          <w:rFonts w:cs="Times New Roman"/>
          <w:b/>
          <w:sz w:val="22"/>
        </w:rPr>
      </w:pPr>
    </w:p>
    <w:p w:rsidR="00F61957" w:rsidRDefault="00F61957" w:rsidP="00F61957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</w:t>
      </w:r>
    </w:p>
    <w:p w:rsidR="00F61957" w:rsidRPr="0093221A" w:rsidRDefault="00F61957" w:rsidP="00F61957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color w:val="000000"/>
          <w:sz w:val="20"/>
          <w:szCs w:val="20"/>
          <w:vertAlign w:val="superscript"/>
        </w:rPr>
        <w:t>*</w:t>
      </w:r>
      <w:r w:rsidRPr="00A74B0C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Pr="00E1090B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 xml:space="preserve">Banko </w:t>
      </w:r>
      <w:r w:rsidRPr="007970FA">
        <w:rPr>
          <w:b/>
          <w:color w:val="000000"/>
          <w:sz w:val="20"/>
          <w:szCs w:val="20"/>
        </w:rPr>
        <w:t xml:space="preserve">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Pr="00464410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  <w:r>
        <w:rPr>
          <w:b/>
          <w:sz w:val="20"/>
          <w:szCs w:val="20"/>
          <w:lang w:eastAsia="lt-LT"/>
        </w:rPr>
        <w:t xml:space="preserve">        </w:t>
      </w:r>
    </w:p>
    <w:p w:rsidR="00F61957" w:rsidRDefault="00F61957" w:rsidP="00F6195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  <w:r>
        <w:rPr>
          <w:b/>
          <w:color w:val="000000"/>
          <w:sz w:val="20"/>
          <w:szCs w:val="20"/>
          <w:vertAlign w:val="superscript"/>
        </w:rPr>
        <w:t xml:space="preserve">          </w:t>
      </w:r>
      <w:r w:rsidRPr="007970FA">
        <w:rPr>
          <w:b/>
          <w:color w:val="000000"/>
          <w:sz w:val="20"/>
          <w:szCs w:val="20"/>
          <w:vertAlign w:val="superscript"/>
        </w:rPr>
        <w:t xml:space="preserve"> </w:t>
      </w:r>
      <w:r>
        <w:rPr>
          <w:b/>
          <w:color w:val="000000"/>
          <w:sz w:val="20"/>
          <w:szCs w:val="20"/>
          <w:vertAlign w:val="superscript"/>
        </w:rPr>
        <w:t xml:space="preserve">             </w:t>
      </w:r>
    </w:p>
    <w:p w:rsidR="006627B3" w:rsidRDefault="006627B3" w:rsidP="00AB66EE">
      <w:pPr>
        <w:pStyle w:val="Betarp"/>
        <w:jc w:val="both"/>
        <w:rPr>
          <w:rFonts w:cs="Times New Roman"/>
          <w:b/>
          <w:sz w:val="22"/>
        </w:rPr>
      </w:pPr>
    </w:p>
    <w:p w:rsidR="006627B3" w:rsidRDefault="006627B3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627B3" w:rsidRDefault="006627B3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6627B3" w:rsidSect="00F1719F">
      <w:headerReference w:type="default" r:id="rId9"/>
      <w:pgSz w:w="11906" w:h="16838" w:code="9"/>
      <w:pgMar w:top="567" w:right="567" w:bottom="56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11" w:rsidRDefault="00BB0111" w:rsidP="00AB66EE">
      <w:pPr>
        <w:spacing w:after="0" w:line="240" w:lineRule="auto"/>
      </w:pPr>
      <w:r>
        <w:separator/>
      </w:r>
    </w:p>
  </w:endnote>
  <w:endnote w:type="continuationSeparator" w:id="0">
    <w:p w:rsidR="00BB0111" w:rsidRDefault="00BB0111" w:rsidP="00AB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11" w:rsidRDefault="00BB0111" w:rsidP="00AB66EE">
      <w:pPr>
        <w:spacing w:after="0" w:line="240" w:lineRule="auto"/>
      </w:pPr>
      <w:r>
        <w:separator/>
      </w:r>
    </w:p>
  </w:footnote>
  <w:footnote w:type="continuationSeparator" w:id="0">
    <w:p w:rsidR="00BB0111" w:rsidRDefault="00BB0111" w:rsidP="00AB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869453"/>
      <w:docPartObj>
        <w:docPartGallery w:val="Page Numbers (Top of Page)"/>
        <w:docPartUnique/>
      </w:docPartObj>
    </w:sdtPr>
    <w:sdtEndPr/>
    <w:sdtContent>
      <w:p w:rsidR="00AB66EE" w:rsidRDefault="00AB66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96F">
          <w:rPr>
            <w:noProof/>
          </w:rPr>
          <w:t>2</w:t>
        </w:r>
        <w:r>
          <w:fldChar w:fldCharType="end"/>
        </w:r>
      </w:p>
    </w:sdtContent>
  </w:sdt>
  <w:p w:rsidR="00AB66EE" w:rsidRDefault="00AB66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D44"/>
    <w:multiLevelType w:val="hybridMultilevel"/>
    <w:tmpl w:val="979A8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62F9"/>
    <w:multiLevelType w:val="hybridMultilevel"/>
    <w:tmpl w:val="3CD2D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7752"/>
    <w:rsid w:val="00036377"/>
    <w:rsid w:val="000A5359"/>
    <w:rsid w:val="000A79F1"/>
    <w:rsid w:val="000B2CFD"/>
    <w:rsid w:val="000F2166"/>
    <w:rsid w:val="001116B7"/>
    <w:rsid w:val="00153EE7"/>
    <w:rsid w:val="001B5945"/>
    <w:rsid w:val="001D1419"/>
    <w:rsid w:val="001E0850"/>
    <w:rsid w:val="001E30DA"/>
    <w:rsid w:val="00217308"/>
    <w:rsid w:val="00220B9E"/>
    <w:rsid w:val="00231447"/>
    <w:rsid w:val="00246FA9"/>
    <w:rsid w:val="002615B8"/>
    <w:rsid w:val="002628A1"/>
    <w:rsid w:val="00267DE3"/>
    <w:rsid w:val="002729FF"/>
    <w:rsid w:val="002966F1"/>
    <w:rsid w:val="0029682F"/>
    <w:rsid w:val="002E2D7A"/>
    <w:rsid w:val="002F5E41"/>
    <w:rsid w:val="003166D5"/>
    <w:rsid w:val="00362B89"/>
    <w:rsid w:val="00363FB8"/>
    <w:rsid w:val="0037495C"/>
    <w:rsid w:val="00376EEF"/>
    <w:rsid w:val="003B3249"/>
    <w:rsid w:val="003B36F9"/>
    <w:rsid w:val="003B6645"/>
    <w:rsid w:val="003C5A7B"/>
    <w:rsid w:val="003D0AA4"/>
    <w:rsid w:val="003E4CCB"/>
    <w:rsid w:val="003F2B8A"/>
    <w:rsid w:val="003F6C72"/>
    <w:rsid w:val="00403262"/>
    <w:rsid w:val="0041245F"/>
    <w:rsid w:val="0042512A"/>
    <w:rsid w:val="004407CF"/>
    <w:rsid w:val="004428A1"/>
    <w:rsid w:val="004643B8"/>
    <w:rsid w:val="00464410"/>
    <w:rsid w:val="004D7653"/>
    <w:rsid w:val="004E613A"/>
    <w:rsid w:val="004F1A99"/>
    <w:rsid w:val="00505588"/>
    <w:rsid w:val="00511EFF"/>
    <w:rsid w:val="00544158"/>
    <w:rsid w:val="00556110"/>
    <w:rsid w:val="0057024E"/>
    <w:rsid w:val="00576995"/>
    <w:rsid w:val="005820C4"/>
    <w:rsid w:val="005B43DE"/>
    <w:rsid w:val="005C6B8E"/>
    <w:rsid w:val="006076F4"/>
    <w:rsid w:val="00613A98"/>
    <w:rsid w:val="00637516"/>
    <w:rsid w:val="006500C4"/>
    <w:rsid w:val="006537AE"/>
    <w:rsid w:val="00660159"/>
    <w:rsid w:val="006627B3"/>
    <w:rsid w:val="00684300"/>
    <w:rsid w:val="006B4C43"/>
    <w:rsid w:val="006C249A"/>
    <w:rsid w:val="007249BE"/>
    <w:rsid w:val="007266CC"/>
    <w:rsid w:val="00742C7B"/>
    <w:rsid w:val="007462D7"/>
    <w:rsid w:val="00757764"/>
    <w:rsid w:val="007C7D87"/>
    <w:rsid w:val="007E0504"/>
    <w:rsid w:val="00803510"/>
    <w:rsid w:val="008849F4"/>
    <w:rsid w:val="00885F54"/>
    <w:rsid w:val="008903E6"/>
    <w:rsid w:val="008C593F"/>
    <w:rsid w:val="008E12DE"/>
    <w:rsid w:val="008E7DC7"/>
    <w:rsid w:val="00904061"/>
    <w:rsid w:val="009072D5"/>
    <w:rsid w:val="009101D3"/>
    <w:rsid w:val="0093221A"/>
    <w:rsid w:val="00947136"/>
    <w:rsid w:val="00956BE6"/>
    <w:rsid w:val="009623D4"/>
    <w:rsid w:val="009918CA"/>
    <w:rsid w:val="009E196F"/>
    <w:rsid w:val="009F34B2"/>
    <w:rsid w:val="00A07F90"/>
    <w:rsid w:val="00A11EAF"/>
    <w:rsid w:val="00A74B0C"/>
    <w:rsid w:val="00A87585"/>
    <w:rsid w:val="00A92BB1"/>
    <w:rsid w:val="00AA732B"/>
    <w:rsid w:val="00AB0C2C"/>
    <w:rsid w:val="00AB66EE"/>
    <w:rsid w:val="00AE54E3"/>
    <w:rsid w:val="00AF3CD6"/>
    <w:rsid w:val="00B134AF"/>
    <w:rsid w:val="00B17B9E"/>
    <w:rsid w:val="00B27DA9"/>
    <w:rsid w:val="00B371CC"/>
    <w:rsid w:val="00B40EA2"/>
    <w:rsid w:val="00B74257"/>
    <w:rsid w:val="00B962FE"/>
    <w:rsid w:val="00BA0416"/>
    <w:rsid w:val="00BA1F3A"/>
    <w:rsid w:val="00BA5CD7"/>
    <w:rsid w:val="00BB0111"/>
    <w:rsid w:val="00BD57ED"/>
    <w:rsid w:val="00BF03A3"/>
    <w:rsid w:val="00C00D0A"/>
    <w:rsid w:val="00C37A76"/>
    <w:rsid w:val="00CB504A"/>
    <w:rsid w:val="00CE3B5A"/>
    <w:rsid w:val="00D002DE"/>
    <w:rsid w:val="00D20229"/>
    <w:rsid w:val="00D4031D"/>
    <w:rsid w:val="00D77DEA"/>
    <w:rsid w:val="00D97575"/>
    <w:rsid w:val="00DC1178"/>
    <w:rsid w:val="00E25E17"/>
    <w:rsid w:val="00E3502F"/>
    <w:rsid w:val="00E4683E"/>
    <w:rsid w:val="00E505D7"/>
    <w:rsid w:val="00E74059"/>
    <w:rsid w:val="00E84F3A"/>
    <w:rsid w:val="00EC60D1"/>
    <w:rsid w:val="00ED4C76"/>
    <w:rsid w:val="00EF0B9D"/>
    <w:rsid w:val="00EF36F1"/>
    <w:rsid w:val="00EF54CC"/>
    <w:rsid w:val="00F11189"/>
    <w:rsid w:val="00F1719F"/>
    <w:rsid w:val="00F2135B"/>
    <w:rsid w:val="00F214FF"/>
    <w:rsid w:val="00F61957"/>
    <w:rsid w:val="00F63805"/>
    <w:rsid w:val="00F8587C"/>
    <w:rsid w:val="00F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78233-C5A5-4B23-8C1E-F18E62A5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AB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66EE"/>
  </w:style>
  <w:style w:type="paragraph" w:styleId="Porat">
    <w:name w:val="footer"/>
    <w:basedOn w:val="prastasis"/>
    <w:link w:val="PoratDiagrama"/>
    <w:uiPriority w:val="99"/>
    <w:unhideWhenUsed/>
    <w:rsid w:val="00AB6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2686</Words>
  <Characters>1532</Characters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2021-02-22T12:24:00Z</dcterms:created>
  <dcterms:modified xsi:type="dcterms:W3CDTF">2025-01-30T07:53:00Z</dcterms:modified>
</cp:coreProperties>
</file>