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5F" w:rsidRDefault="00961EEC" w:rsidP="00AA2686">
      <w:pPr>
        <w:pStyle w:val="Betarp"/>
        <w:jc w:val="center"/>
        <w:rPr>
          <w:b/>
          <w:noProof/>
          <w:sz w:val="28"/>
          <w:szCs w:val="28"/>
          <w:lang w:eastAsia="lt-LT"/>
        </w:rPr>
      </w:pPr>
      <w:bookmarkStart w:id="0" w:name="_Hlk118124280"/>
      <w:bookmarkStart w:id="1" w:name="_Hlk118123968"/>
      <w:bookmarkStart w:id="2" w:name="_Hlk64474061"/>
      <w:r w:rsidRPr="0074045A">
        <w:rPr>
          <w:b/>
          <w:noProof/>
          <w:sz w:val="28"/>
          <w:szCs w:val="28"/>
          <w:lang w:eastAsia="lt-LT"/>
        </w:rPr>
        <w:t>Užsienietis</w:t>
      </w:r>
      <w:r w:rsidR="00051A50" w:rsidRPr="009E72E3">
        <w:rPr>
          <w:b/>
          <w:i/>
          <w:noProof/>
          <w:sz w:val="28"/>
          <w:szCs w:val="28"/>
          <w:lang w:eastAsia="lt-LT"/>
        </w:rPr>
        <w:t xml:space="preserve">, </w:t>
      </w:r>
      <w:r w:rsidR="0031171B">
        <w:rPr>
          <w:b/>
          <w:noProof/>
          <w:sz w:val="28"/>
          <w:szCs w:val="28"/>
          <w:lang w:eastAsia="lt-LT"/>
        </w:rPr>
        <w:t>Lietuvoje</w:t>
      </w:r>
      <w:r w:rsidR="00051A50" w:rsidRPr="002A488A">
        <w:rPr>
          <w:b/>
          <w:noProof/>
          <w:sz w:val="28"/>
          <w:szCs w:val="28"/>
          <w:lang w:eastAsia="lt-LT"/>
        </w:rPr>
        <w:t xml:space="preserve"> pabaigęs studijas ar mokymąsi pagal </w:t>
      </w:r>
      <w:r w:rsidR="00051F5F">
        <w:rPr>
          <w:b/>
          <w:noProof/>
          <w:sz w:val="28"/>
          <w:szCs w:val="28"/>
          <w:lang w:eastAsia="lt-LT"/>
        </w:rPr>
        <w:t xml:space="preserve">formaliojo </w:t>
      </w:r>
      <w:r w:rsidR="00051A50" w:rsidRPr="002A488A">
        <w:rPr>
          <w:b/>
          <w:noProof/>
          <w:sz w:val="28"/>
          <w:szCs w:val="28"/>
          <w:lang w:eastAsia="lt-LT"/>
        </w:rPr>
        <w:t xml:space="preserve">profesinio mokymo programą, ketina dirbti </w:t>
      </w:r>
      <w:r w:rsidR="002A488A" w:rsidRPr="002A488A">
        <w:rPr>
          <w:b/>
          <w:noProof/>
          <w:sz w:val="28"/>
          <w:szCs w:val="28"/>
          <w:lang w:eastAsia="lt-LT"/>
        </w:rPr>
        <w:t>pagal darbo sutartį</w:t>
      </w:r>
      <w:r w:rsidR="0074045A" w:rsidRPr="002A488A">
        <w:rPr>
          <w:b/>
          <w:noProof/>
          <w:sz w:val="28"/>
          <w:szCs w:val="28"/>
          <w:lang w:eastAsia="lt-LT"/>
        </w:rPr>
        <w:t xml:space="preserve"> </w:t>
      </w:r>
      <w:bookmarkEnd w:id="0"/>
      <w:r w:rsidR="005C5B4B" w:rsidRPr="002A488A">
        <w:rPr>
          <w:b/>
          <w:noProof/>
          <w:sz w:val="28"/>
          <w:szCs w:val="28"/>
          <w:lang w:eastAsia="lt-LT"/>
        </w:rPr>
        <w:t xml:space="preserve">ir dėl leidimo laikinai gyventi išdavimo kreipiasi nepraėjus </w:t>
      </w:r>
      <w:r w:rsidR="00051F5F">
        <w:rPr>
          <w:b/>
          <w:noProof/>
          <w:sz w:val="28"/>
          <w:szCs w:val="28"/>
          <w:lang w:eastAsia="lt-LT"/>
        </w:rPr>
        <w:t>10 metų</w:t>
      </w:r>
      <w:r w:rsidR="005C5B4B" w:rsidRPr="002A488A">
        <w:rPr>
          <w:b/>
          <w:noProof/>
          <w:sz w:val="28"/>
          <w:szCs w:val="28"/>
          <w:lang w:eastAsia="lt-LT"/>
        </w:rPr>
        <w:t xml:space="preserve"> nuo studijų ar mokymosi baigimo</w:t>
      </w:r>
    </w:p>
    <w:bookmarkEnd w:id="1"/>
    <w:p w:rsidR="0067225C" w:rsidRPr="00625C8C" w:rsidRDefault="005C5B4B" w:rsidP="00AA2686">
      <w:pPr>
        <w:pStyle w:val="Betarp"/>
        <w:jc w:val="center"/>
        <w:rPr>
          <w:b/>
          <w:sz w:val="28"/>
          <w:szCs w:val="28"/>
          <w:lang w:eastAsia="lt-LT"/>
        </w:rPr>
      </w:pPr>
      <w:r w:rsidRPr="005C5B4B">
        <w:rPr>
          <w:b/>
          <w:i/>
          <w:noProof/>
          <w:sz w:val="28"/>
          <w:szCs w:val="28"/>
          <w:lang w:eastAsia="lt-LT"/>
        </w:rPr>
        <w:t xml:space="preserve"> </w:t>
      </w:r>
      <w:r w:rsidR="00363FB8" w:rsidRPr="00625C8C">
        <w:rPr>
          <w:b/>
          <w:sz w:val="28"/>
          <w:szCs w:val="28"/>
          <w:lang w:eastAsia="lt-LT"/>
        </w:rPr>
        <w:t>(UTPĮ</w:t>
      </w:r>
      <w:r w:rsidR="00363FB8" w:rsidRPr="00625C8C">
        <w:rPr>
          <w:b/>
          <w:noProof/>
          <w:sz w:val="28"/>
          <w:szCs w:val="28"/>
          <w:lang w:eastAsia="lt-LT"/>
        </w:rPr>
        <w:t xml:space="preserve"> 4</w:t>
      </w:r>
      <w:r w:rsidR="00961EEC" w:rsidRPr="00625C8C">
        <w:rPr>
          <w:b/>
          <w:noProof/>
          <w:sz w:val="28"/>
          <w:szCs w:val="28"/>
          <w:lang w:eastAsia="lt-LT"/>
        </w:rPr>
        <w:t>4</w:t>
      </w:r>
      <w:r w:rsidR="00363FB8" w:rsidRPr="00625C8C">
        <w:rPr>
          <w:b/>
          <w:noProof/>
          <w:sz w:val="28"/>
          <w:szCs w:val="28"/>
          <w:lang w:eastAsia="lt-LT"/>
        </w:rPr>
        <w:t xml:space="preserve"> str. 1 d. </w:t>
      </w:r>
      <w:r w:rsidR="00051F5F">
        <w:rPr>
          <w:b/>
          <w:noProof/>
          <w:sz w:val="28"/>
          <w:szCs w:val="28"/>
          <w:lang w:eastAsia="lt-LT"/>
        </w:rPr>
        <w:t>2</w:t>
      </w:r>
      <w:r w:rsidR="00363FB8" w:rsidRPr="00625C8C">
        <w:rPr>
          <w:b/>
          <w:noProof/>
          <w:sz w:val="28"/>
          <w:szCs w:val="28"/>
          <w:lang w:eastAsia="lt-LT"/>
        </w:rPr>
        <w:t xml:space="preserve"> p.</w:t>
      </w:r>
      <w:r w:rsidR="00363FB8" w:rsidRPr="00625C8C">
        <w:rPr>
          <w:b/>
          <w:sz w:val="28"/>
          <w:szCs w:val="28"/>
          <w:lang w:eastAsia="lt-LT"/>
        </w:rPr>
        <w:t>)</w:t>
      </w:r>
    </w:p>
    <w:bookmarkEnd w:id="2"/>
    <w:p w:rsidR="0074045A" w:rsidRDefault="0074045A" w:rsidP="0067225C">
      <w:pPr>
        <w:pStyle w:val="Betarp"/>
        <w:rPr>
          <w:b/>
          <w:sz w:val="32"/>
          <w:szCs w:val="32"/>
        </w:rPr>
      </w:pPr>
    </w:p>
    <w:p w:rsidR="009E72E3" w:rsidRPr="00A207AB" w:rsidRDefault="0074045A" w:rsidP="009E72E3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625C8C">
        <w:rPr>
          <w:b/>
          <w:szCs w:val="24"/>
        </w:rPr>
        <w:t xml:space="preserve">  </w:t>
      </w:r>
      <w:hyperlink r:id="rId8" w:history="1">
        <w:r w:rsidRPr="00625C8C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Pr="009E72E3">
          <w:rPr>
            <w:rFonts w:eastAsia="Times New Roman" w:cs="Times New Roman"/>
            <w:b/>
            <w:szCs w:val="24"/>
            <w:lang w:eastAsia="lt-LT"/>
          </w:rPr>
          <w:t xml:space="preserve">išduoti </w:t>
        </w:r>
        <w:r w:rsidRPr="00625C8C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625C8C">
        <w:rPr>
          <w:rFonts w:eastAsia="Times New Roman" w:cs="Times New Roman"/>
          <w:b/>
          <w:szCs w:val="24"/>
          <w:lang w:eastAsia="lt-LT"/>
        </w:rPr>
        <w:t xml:space="preserve">. </w:t>
      </w:r>
      <w:r w:rsidR="009E72E3" w:rsidRPr="00A207AB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4045A" w:rsidRPr="00625C8C" w:rsidRDefault="0074045A" w:rsidP="0074045A">
      <w:pPr>
        <w:pStyle w:val="Betarp"/>
        <w:jc w:val="both"/>
        <w:rPr>
          <w:b/>
          <w:szCs w:val="24"/>
        </w:rPr>
      </w:pPr>
    </w:p>
    <w:p w:rsidR="0074045A" w:rsidRDefault="0074045A" w:rsidP="0074045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25C8C">
        <w:rPr>
          <w:b/>
          <w:szCs w:val="24"/>
        </w:rPr>
        <w:t></w:t>
      </w:r>
      <w:r w:rsidRPr="00625C8C">
        <w:rPr>
          <w:rFonts w:cs="Times New Roman"/>
          <w:b/>
          <w:color w:val="000000"/>
          <w:szCs w:val="24"/>
        </w:rPr>
        <w:t xml:space="preserve">  </w:t>
      </w:r>
      <w:r w:rsidRPr="00625C8C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9E72E3" w:rsidRPr="00625C8C" w:rsidRDefault="009E72E3" w:rsidP="0074045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2A488A" w:rsidRDefault="0074045A" w:rsidP="002A488A">
      <w:pPr>
        <w:pStyle w:val="Betarp"/>
        <w:jc w:val="both"/>
        <w:rPr>
          <w:rFonts w:eastAsia="Calibri" w:cs="Times New Roman"/>
          <w:color w:val="000000"/>
          <w:szCs w:val="24"/>
        </w:rPr>
      </w:pPr>
      <w:r w:rsidRPr="00625C8C">
        <w:rPr>
          <w:b/>
          <w:szCs w:val="24"/>
        </w:rPr>
        <w:t></w:t>
      </w:r>
      <w:r w:rsidRPr="00625C8C">
        <w:rPr>
          <w:b/>
          <w:color w:val="000000"/>
          <w:szCs w:val="24"/>
        </w:rPr>
        <w:t xml:space="preserve"> </w:t>
      </w:r>
      <w:bookmarkStart w:id="3" w:name="_Hlk64474094"/>
      <w:r w:rsidR="002A488A" w:rsidRPr="00707AB7">
        <w:rPr>
          <w:rFonts w:eastAsia="Calibri" w:cs="Times New Roman"/>
          <w:b/>
          <w:color w:val="000000"/>
          <w:szCs w:val="24"/>
        </w:rPr>
        <w:t xml:space="preserve">darbdavio </w:t>
      </w:r>
      <w:bookmarkStart w:id="4" w:name="_Hlk64471963"/>
      <w:r w:rsidR="002A488A" w:rsidRPr="00707AB7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2A488A" w:rsidRPr="00707AB7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2A488A" w:rsidRPr="00707AB7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2A488A" w:rsidRPr="0063557D">
        <w:rPr>
          <w:rFonts w:eastAsia="Calibri" w:cs="Times New Roman"/>
          <w:color w:val="000000"/>
          <w:szCs w:val="24"/>
        </w:rPr>
        <w:t>(</w:t>
      </w:r>
      <w:r w:rsidR="002A488A" w:rsidRPr="0063557D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2A488A" w:rsidRPr="0063557D">
        <w:rPr>
          <w:rFonts w:eastAsia="Calibri" w:cs="Times New Roman"/>
          <w:color w:val="000000"/>
          <w:szCs w:val="24"/>
        </w:rPr>
        <w:t>);</w:t>
      </w:r>
    </w:p>
    <w:p w:rsidR="00051F5F" w:rsidRDefault="00051F5F" w:rsidP="002A488A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</w:p>
    <w:p w:rsidR="00623061" w:rsidRPr="000C0B5F" w:rsidRDefault="00623061" w:rsidP="00623061">
      <w:pPr>
        <w:pStyle w:val="Betarp"/>
        <w:jc w:val="both"/>
        <w:rPr>
          <w:szCs w:val="24"/>
        </w:rPr>
      </w:pPr>
      <w:bookmarkStart w:id="5" w:name="_Hlk117750825"/>
      <w:r w:rsidRPr="000C0B5F">
        <w:rPr>
          <w:szCs w:val="24"/>
        </w:rPr>
        <w:t>Jeigu bus sudaryta darbo keliems darbdaviams sutartis, tarpininkavimo raštą per MIGRIS pateikia pirmasis darbdavys, nurodydamas ir kitus darbdavius (</w:t>
      </w:r>
      <w:r w:rsidRPr="002B5D91">
        <w:rPr>
          <w:i/>
          <w:szCs w:val="24"/>
        </w:rPr>
        <w:t>gali būti nurodyti ne daugiau kaip 3 papildomi darbdaviai</w:t>
      </w:r>
      <w:r w:rsidRPr="000C0B5F">
        <w:rPr>
          <w:szCs w:val="24"/>
        </w:rPr>
        <w:t>).</w:t>
      </w:r>
    </w:p>
    <w:p w:rsidR="00051F5F" w:rsidRPr="00051F5F" w:rsidRDefault="00051F5F" w:rsidP="00051F5F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bookmarkStart w:id="6" w:name="_Hlk118124374"/>
      <w:bookmarkEnd w:id="5"/>
    </w:p>
    <w:p w:rsidR="00051F5F" w:rsidRDefault="00051F5F" w:rsidP="00051F5F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bookmarkStart w:id="7" w:name="_Hlk118124189"/>
      <w:r w:rsidRPr="00051F5F">
        <w:rPr>
          <w:rFonts w:eastAsia="Calibri" w:cs="Times New Roman"/>
          <w:b/>
          <w:color w:val="000000"/>
          <w:szCs w:val="24"/>
        </w:rPr>
        <w:t>Tarpininkavimo rašte:</w:t>
      </w:r>
    </w:p>
    <w:p w:rsidR="00623061" w:rsidRDefault="00623061" w:rsidP="00623061">
      <w:pPr>
        <w:pStyle w:val="Sraopastraipa"/>
        <w:numPr>
          <w:ilvl w:val="0"/>
          <w:numId w:val="6"/>
        </w:numPr>
        <w:spacing w:line="240" w:lineRule="auto"/>
        <w:jc w:val="both"/>
        <w:rPr>
          <w:b/>
          <w:bCs/>
          <w:szCs w:val="24"/>
        </w:rPr>
      </w:pPr>
      <w:r w:rsidRPr="006A5964">
        <w:rPr>
          <w:b/>
          <w:bCs/>
          <w:szCs w:val="24"/>
        </w:rPr>
        <w:t xml:space="preserve">įsipareigojama įdarbinti </w:t>
      </w:r>
      <w:r>
        <w:rPr>
          <w:b/>
          <w:bCs/>
          <w:szCs w:val="24"/>
        </w:rPr>
        <w:t xml:space="preserve">užsienietį </w:t>
      </w:r>
      <w:r w:rsidRPr="006A5964">
        <w:rPr>
          <w:b/>
          <w:bCs/>
          <w:szCs w:val="24"/>
        </w:rPr>
        <w:t xml:space="preserve">pagal darbo sutartį ne trumpesniam negu 6 mėnesių laikotarpiui ir nustatyti visą darbo laiko normą </w:t>
      </w:r>
      <w:r>
        <w:rPr>
          <w:b/>
          <w:bCs/>
          <w:szCs w:val="24"/>
        </w:rPr>
        <w:t>bei</w:t>
      </w:r>
      <w:r w:rsidRPr="006A5964">
        <w:rPr>
          <w:b/>
          <w:bCs/>
          <w:szCs w:val="24"/>
        </w:rPr>
        <w:t xml:space="preserve"> patvirtinama, kad veikla, kuriai kviečiamas</w:t>
      </w:r>
      <w:r>
        <w:rPr>
          <w:b/>
          <w:bCs/>
          <w:szCs w:val="24"/>
        </w:rPr>
        <w:t xml:space="preserve"> užsienietis</w:t>
      </w:r>
      <w:r w:rsidRPr="006A5964">
        <w:rPr>
          <w:b/>
          <w:bCs/>
          <w:szCs w:val="24"/>
        </w:rPr>
        <w:t>, vykdoma ne trumpiau negu pastaruosius 6 mėnesius;</w:t>
      </w:r>
    </w:p>
    <w:p w:rsidR="00051F5F" w:rsidRPr="00051F5F" w:rsidRDefault="00623061" w:rsidP="00051F5F">
      <w:pPr>
        <w:pStyle w:val="Betarp"/>
        <w:numPr>
          <w:ilvl w:val="0"/>
          <w:numId w:val="6"/>
        </w:numPr>
        <w:jc w:val="both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bCs/>
          <w:color w:val="000000"/>
          <w:szCs w:val="24"/>
        </w:rPr>
        <w:t xml:space="preserve">nurodoma, </w:t>
      </w:r>
      <w:bookmarkStart w:id="8" w:name="_GoBack"/>
      <w:bookmarkEnd w:id="8"/>
      <w:r w:rsidR="00051F5F" w:rsidRPr="00051F5F">
        <w:rPr>
          <w:rFonts w:eastAsia="Calibri" w:cs="Times New Roman"/>
          <w:b/>
          <w:bCs/>
          <w:color w:val="000000"/>
          <w:szCs w:val="24"/>
        </w:rPr>
        <w:t xml:space="preserve">ar su </w:t>
      </w:r>
      <w:r w:rsidR="00051F5F">
        <w:rPr>
          <w:rFonts w:eastAsia="Calibri" w:cs="Times New Roman"/>
          <w:b/>
          <w:bCs/>
          <w:color w:val="000000"/>
          <w:szCs w:val="24"/>
        </w:rPr>
        <w:t>užsieniečiu</w:t>
      </w:r>
      <w:r w:rsidR="00051F5F" w:rsidRPr="00051F5F">
        <w:rPr>
          <w:rFonts w:eastAsia="Calibri" w:cs="Times New Roman"/>
          <w:b/>
          <w:bCs/>
          <w:color w:val="000000"/>
          <w:szCs w:val="24"/>
        </w:rPr>
        <w:t xml:space="preserve"> sudaroma darbo keliems darbdaviams sutartis.</w:t>
      </w:r>
    </w:p>
    <w:p w:rsidR="00051F5F" w:rsidRPr="00051F5F" w:rsidRDefault="00051F5F" w:rsidP="00051F5F">
      <w:pPr>
        <w:pStyle w:val="Betarp"/>
        <w:ind w:left="501"/>
        <w:jc w:val="both"/>
        <w:rPr>
          <w:rFonts w:eastAsia="Calibri" w:cs="Times New Roman"/>
          <w:b/>
          <w:color w:val="000000"/>
          <w:szCs w:val="24"/>
        </w:rPr>
      </w:pPr>
    </w:p>
    <w:p w:rsidR="00051F5F" w:rsidRPr="00623061" w:rsidRDefault="00051F5F" w:rsidP="00051F5F">
      <w:pPr>
        <w:pStyle w:val="Betarp"/>
        <w:jc w:val="both"/>
        <w:rPr>
          <w:rFonts w:eastAsia="Calibri" w:cs="Times New Roman"/>
          <w:i/>
          <w:color w:val="000000"/>
          <w:szCs w:val="24"/>
        </w:rPr>
      </w:pPr>
      <w:bookmarkStart w:id="9" w:name="_Hlk118114015"/>
      <w:r w:rsidRPr="00623061">
        <w:rPr>
          <w:rFonts w:eastAsia="Calibri" w:cs="Times New Roman"/>
          <w:i/>
          <w:color w:val="000000"/>
          <w:szCs w:val="24"/>
        </w:rPr>
        <w:t>Darbdavys turi įsitikinti, kad užsienietis turi dokumentą, patvirtinantį, jog jis Lietuvoje pabaigė studijas ar mokymąsi pagal formaliojo profesinio mokymo programą (pvz., diplomą, pažymėjimą).</w:t>
      </w:r>
    </w:p>
    <w:bookmarkEnd w:id="4"/>
    <w:bookmarkEnd w:id="6"/>
    <w:bookmarkEnd w:id="7"/>
    <w:bookmarkEnd w:id="9"/>
    <w:p w:rsidR="005C5B4B" w:rsidRDefault="005C5B4B" w:rsidP="005C5B4B">
      <w:pPr>
        <w:pStyle w:val="Betarp"/>
        <w:rPr>
          <w:b/>
          <w:noProof/>
          <w:szCs w:val="24"/>
          <w:lang w:eastAsia="lt-LT"/>
        </w:rPr>
      </w:pPr>
      <w:r w:rsidRPr="005C5B4B">
        <w:rPr>
          <w:b/>
          <w:noProof/>
          <w:szCs w:val="24"/>
          <w:lang w:eastAsia="lt-LT"/>
        </w:rPr>
        <w:t xml:space="preserve">             </w:t>
      </w:r>
    </w:p>
    <w:p w:rsidR="00051F5F" w:rsidRPr="00051F5F" w:rsidRDefault="00E574C1" w:rsidP="00051F5F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9A4E69">
        <w:rPr>
          <w:b/>
          <w:sz w:val="22"/>
        </w:rPr>
        <w:t xml:space="preserve"> </w:t>
      </w:r>
      <w:bookmarkStart w:id="10" w:name="_Hlk64473886"/>
      <w:bookmarkStart w:id="11" w:name="_Hlk118124400"/>
      <w:bookmarkEnd w:id="3"/>
      <w:r w:rsidR="00051F5F" w:rsidRPr="00051F5F">
        <w:rPr>
          <w:rFonts w:eastAsia="Calibri" w:cs="Times New Roman"/>
          <w:b/>
          <w:szCs w:val="24"/>
        </w:rPr>
        <w:t xml:space="preserve">užsieniečio </w:t>
      </w:r>
      <w:r w:rsidR="00051F5F" w:rsidRPr="00051F5F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051F5F" w:rsidRPr="00051F5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051F5F" w:rsidRPr="00051F5F">
        <w:rPr>
          <w:rFonts w:eastAsia="Calibri" w:cs="Times New Roman"/>
          <w:b/>
          <w:i/>
          <w:szCs w:val="24"/>
        </w:rPr>
        <w:t>;</w:t>
      </w:r>
    </w:p>
    <w:p w:rsidR="00051F5F" w:rsidRPr="00051F5F" w:rsidRDefault="00051F5F" w:rsidP="00051F5F">
      <w:pPr>
        <w:pStyle w:val="Betarp"/>
        <w:rPr>
          <w:rFonts w:eastAsia="Calibri" w:cs="Times New Roman"/>
          <w:b/>
          <w:szCs w:val="24"/>
        </w:rPr>
      </w:pPr>
      <w:r w:rsidRPr="00051F5F">
        <w:rPr>
          <w:rFonts w:eastAsia="Calibri" w:cs="Times New Roman"/>
          <w:b/>
          <w:i/>
          <w:szCs w:val="24"/>
        </w:rPr>
        <w:t xml:space="preserve">    </w:t>
      </w:r>
      <w:r w:rsidRPr="00051F5F">
        <w:rPr>
          <w:rFonts w:eastAsia="Calibri" w:cs="Times New Roman"/>
          <w:b/>
          <w:szCs w:val="24"/>
        </w:rPr>
        <w:t>Gyvenamojo ploto reikalavimas netaikomas:</w:t>
      </w:r>
    </w:p>
    <w:p w:rsidR="00051F5F" w:rsidRPr="00051F5F" w:rsidRDefault="00051F5F" w:rsidP="00051F5F">
      <w:pPr>
        <w:pStyle w:val="Betarp"/>
        <w:numPr>
          <w:ilvl w:val="0"/>
          <w:numId w:val="5"/>
        </w:numPr>
        <w:rPr>
          <w:rFonts w:eastAsia="Calibri" w:cs="Times New Roman"/>
          <w:b/>
          <w:szCs w:val="24"/>
        </w:rPr>
      </w:pPr>
      <w:r w:rsidRPr="00051F5F">
        <w:rPr>
          <w:rFonts w:eastAsia="Calibri" w:cs="Times New Roman"/>
          <w:b/>
          <w:szCs w:val="24"/>
        </w:rPr>
        <w:t>tarptautinio krovinių vežimo transporto priemonės vairuotojui;</w:t>
      </w:r>
    </w:p>
    <w:p w:rsidR="00051F5F" w:rsidRPr="00051F5F" w:rsidRDefault="00051F5F" w:rsidP="00051F5F">
      <w:pPr>
        <w:pStyle w:val="Betarp"/>
        <w:numPr>
          <w:ilvl w:val="0"/>
          <w:numId w:val="5"/>
        </w:numPr>
        <w:rPr>
          <w:rFonts w:eastAsia="Calibri" w:cs="Times New Roman"/>
          <w:b/>
          <w:szCs w:val="24"/>
        </w:rPr>
      </w:pPr>
      <w:r w:rsidRPr="00051F5F">
        <w:rPr>
          <w:rFonts w:eastAsia="Calibri" w:cs="Times New Roman"/>
          <w:b/>
          <w:szCs w:val="24"/>
        </w:rPr>
        <w:t xml:space="preserve">užsieniečiui, kurį darbdavys išsiunčia dirbti į kitą ES ar ELPA valstybę narę pagal sutartį dėl paslaugų teikimo ar darbų atlikimo toje valstybėje. </w:t>
      </w:r>
      <w:bookmarkEnd w:id="10"/>
    </w:p>
    <w:p w:rsidR="00625C8C" w:rsidRPr="00625C8C" w:rsidRDefault="00625C8C" w:rsidP="00051F5F">
      <w:pPr>
        <w:pStyle w:val="Betarp"/>
        <w:jc w:val="both"/>
        <w:rPr>
          <w:b/>
          <w:szCs w:val="24"/>
        </w:rPr>
      </w:pPr>
    </w:p>
    <w:bookmarkEnd w:id="11"/>
    <w:p w:rsidR="00625C8C" w:rsidRPr="00625C8C" w:rsidRDefault="00625C8C" w:rsidP="00625C8C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  <w:r w:rsidRPr="00625C8C">
        <w:rPr>
          <w:b/>
          <w:szCs w:val="24"/>
        </w:rPr>
        <w:t xml:space="preserve">  </w:t>
      </w:r>
      <w:r w:rsidRPr="00625C8C">
        <w:rPr>
          <w:rFonts w:eastAsia="Calibri" w:cs="Times New Roman"/>
          <w:b/>
          <w:szCs w:val="24"/>
          <w:lang w:eastAsia="lt-LT"/>
        </w:rPr>
        <w:t>užsienio valstybės (-</w:t>
      </w:r>
      <w:proofErr w:type="spellStart"/>
      <w:r w:rsidRPr="00625C8C">
        <w:rPr>
          <w:rFonts w:eastAsia="Calibri" w:cs="Times New Roman"/>
          <w:b/>
          <w:szCs w:val="24"/>
          <w:lang w:eastAsia="lt-LT"/>
        </w:rPr>
        <w:t>ių</w:t>
      </w:r>
      <w:proofErr w:type="spellEnd"/>
      <w:r w:rsidRPr="00625C8C">
        <w:rPr>
          <w:rFonts w:eastAsia="Calibri" w:cs="Times New Roman"/>
          <w:b/>
          <w:szCs w:val="24"/>
          <w:lang w:eastAsia="lt-LT"/>
        </w:rPr>
        <w:t>), kurioje (-</w:t>
      </w:r>
      <w:proofErr w:type="spellStart"/>
      <w:r w:rsidRPr="00625C8C">
        <w:rPr>
          <w:rFonts w:eastAsia="Calibri" w:cs="Times New Roman"/>
          <w:b/>
          <w:szCs w:val="24"/>
          <w:lang w:eastAsia="lt-LT"/>
        </w:rPr>
        <w:t>iose</w:t>
      </w:r>
      <w:proofErr w:type="spellEnd"/>
      <w:r w:rsidRPr="00625C8C">
        <w:rPr>
          <w:rFonts w:eastAsia="Calibri" w:cs="Times New Roman"/>
          <w:b/>
          <w:szCs w:val="24"/>
          <w:lang w:eastAsia="lt-LT"/>
        </w:rPr>
        <w:t>) iki atvykimo į Lietuvos Respubliką užsienietis gyveno arba šiuo metu gyvena pastaruosius 2 metus (išskyrus atvejus, kai gyvenimas užsienio valstybėje truko trumpiau negu 6 mėnesius per 12 mėnesių laikotarpį), kompetentingos (-ų) institucijos (-ų) išduota (-</w:t>
      </w:r>
      <w:proofErr w:type="spellStart"/>
      <w:r w:rsidRPr="00625C8C">
        <w:rPr>
          <w:rFonts w:eastAsia="Calibri" w:cs="Times New Roman"/>
          <w:b/>
          <w:szCs w:val="24"/>
          <w:lang w:eastAsia="lt-LT"/>
        </w:rPr>
        <w:t>os</w:t>
      </w:r>
      <w:proofErr w:type="spellEnd"/>
      <w:r w:rsidRPr="00625C8C">
        <w:rPr>
          <w:rFonts w:eastAsia="Calibri" w:cs="Times New Roman"/>
          <w:b/>
          <w:szCs w:val="24"/>
          <w:lang w:eastAsia="lt-LT"/>
        </w:rPr>
        <w:t>) pažyma (-</w:t>
      </w:r>
      <w:proofErr w:type="spellStart"/>
      <w:r w:rsidRPr="00625C8C">
        <w:rPr>
          <w:rFonts w:eastAsia="Calibri" w:cs="Times New Roman"/>
          <w:b/>
          <w:szCs w:val="24"/>
          <w:lang w:eastAsia="lt-LT"/>
        </w:rPr>
        <w:t>os</w:t>
      </w:r>
      <w:proofErr w:type="spellEnd"/>
      <w:r w:rsidRPr="00625C8C">
        <w:rPr>
          <w:rFonts w:eastAsia="Calibri" w:cs="Times New Roman"/>
          <w:b/>
          <w:szCs w:val="24"/>
          <w:lang w:eastAsia="lt-LT"/>
        </w:rPr>
        <w:t>), patvirtinanti (-</w:t>
      </w:r>
      <w:proofErr w:type="spellStart"/>
      <w:r w:rsidRPr="00625C8C">
        <w:rPr>
          <w:rFonts w:eastAsia="Calibri" w:cs="Times New Roman"/>
          <w:b/>
          <w:szCs w:val="24"/>
          <w:lang w:eastAsia="lt-LT"/>
        </w:rPr>
        <w:t>čios</w:t>
      </w:r>
      <w:proofErr w:type="spellEnd"/>
      <w:r w:rsidRPr="00625C8C">
        <w:rPr>
          <w:rFonts w:eastAsia="Calibri" w:cs="Times New Roman"/>
          <w:b/>
          <w:szCs w:val="24"/>
          <w:lang w:eastAsia="lt-LT"/>
        </w:rPr>
        <w:t>), kad šioje (šiose) valstybėje (-</w:t>
      </w:r>
      <w:proofErr w:type="spellStart"/>
      <w:r w:rsidRPr="00625C8C">
        <w:rPr>
          <w:rFonts w:eastAsia="Calibri" w:cs="Times New Roman"/>
          <w:b/>
          <w:szCs w:val="24"/>
          <w:lang w:eastAsia="lt-LT"/>
        </w:rPr>
        <w:t>ėse</w:t>
      </w:r>
      <w:proofErr w:type="spellEnd"/>
      <w:r w:rsidRPr="00625C8C">
        <w:rPr>
          <w:rFonts w:eastAsia="Calibri" w:cs="Times New Roman"/>
          <w:b/>
          <w:szCs w:val="24"/>
          <w:lang w:eastAsia="lt-LT"/>
        </w:rPr>
        <w:t xml:space="preserve">) jis nebuvo (buvo) teistas, (teistumo pažyma), kuri turi būti išduota </w:t>
      </w:r>
      <w:r w:rsidRPr="00625C8C">
        <w:rPr>
          <w:rFonts w:eastAsia="Calibri" w:cs="Times New Roman"/>
          <w:b/>
          <w:i/>
          <w:szCs w:val="24"/>
          <w:u w:val="single"/>
          <w:lang w:eastAsia="lt-LT"/>
        </w:rPr>
        <w:t>ne anksčiau kaip prieš 6</w:t>
      </w:r>
      <w:r w:rsidRPr="00625C8C">
        <w:rPr>
          <w:rFonts w:eastAsia="Calibri" w:cs="Times New Roman"/>
          <w:b/>
          <w:bCs/>
          <w:i/>
          <w:szCs w:val="24"/>
          <w:u w:val="single"/>
          <w:lang w:eastAsia="lt-LT"/>
        </w:rPr>
        <w:t xml:space="preserve"> </w:t>
      </w:r>
      <w:r w:rsidRPr="00625C8C">
        <w:rPr>
          <w:rFonts w:eastAsia="Calibri" w:cs="Times New Roman"/>
          <w:b/>
          <w:i/>
          <w:szCs w:val="24"/>
          <w:u w:val="single"/>
          <w:lang w:eastAsia="lt-LT"/>
        </w:rPr>
        <w:t>mėnesius</w:t>
      </w:r>
      <w:r w:rsidRPr="00625C8C">
        <w:rPr>
          <w:rFonts w:eastAsia="Calibri" w:cs="Times New Roman"/>
          <w:b/>
          <w:szCs w:val="24"/>
          <w:lang w:eastAsia="lt-LT"/>
        </w:rPr>
        <w:t xml:space="preserve"> iki prašymo išduoti leidimą laikinai gyventi </w:t>
      </w:r>
      <w:r w:rsidR="00067B8C">
        <w:rPr>
          <w:rFonts w:eastAsia="Calibri" w:cs="Times New Roman"/>
          <w:b/>
          <w:szCs w:val="24"/>
          <w:lang w:eastAsia="lt-LT"/>
        </w:rPr>
        <w:t>priėmimo</w:t>
      </w:r>
      <w:r w:rsidRPr="00625C8C">
        <w:rPr>
          <w:rFonts w:eastAsia="Calibri" w:cs="Times New Roman"/>
          <w:b/>
          <w:szCs w:val="24"/>
          <w:lang w:eastAsia="lt-LT"/>
        </w:rPr>
        <w:t xml:space="preserve"> dienos. Jei užsienietis buvo teistas, teistumo pažymoje turi būti nurodyta, kada ir už kokią nusikalstamą veiką užsienietis buvo nuteistas, kokia jam buvo paskirta bausmė ir ar ji atlikta</w:t>
      </w:r>
      <w:r w:rsidRPr="00625C8C">
        <w:rPr>
          <w:rFonts w:eastAsia="Calibri" w:cs="Times New Roman"/>
          <w:b/>
          <w:szCs w:val="24"/>
          <w:vertAlign w:val="superscript"/>
          <w:lang w:eastAsia="lt-LT"/>
        </w:rPr>
        <w:t>*</w:t>
      </w:r>
      <w:r w:rsidRPr="00625C8C">
        <w:rPr>
          <w:rFonts w:eastAsia="Calibri" w:cs="Times New Roman"/>
          <w:b/>
          <w:szCs w:val="24"/>
          <w:lang w:eastAsia="lt-LT"/>
        </w:rPr>
        <w:t>;</w:t>
      </w:r>
    </w:p>
    <w:p w:rsidR="00625C8C" w:rsidRPr="00625C8C" w:rsidRDefault="00625C8C" w:rsidP="00625C8C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  <w:r w:rsidRPr="00625C8C">
        <w:rPr>
          <w:rFonts w:eastAsia="Calibri" w:cs="Times New Roman"/>
          <w:b/>
          <w:szCs w:val="24"/>
          <w:lang w:eastAsia="lt-LT"/>
        </w:rPr>
        <w:t xml:space="preserve"> </w:t>
      </w:r>
    </w:p>
    <w:p w:rsidR="00625C8C" w:rsidRPr="00625C8C" w:rsidRDefault="00625C8C" w:rsidP="002A488A">
      <w:pPr>
        <w:pStyle w:val="Betarp"/>
        <w:jc w:val="both"/>
        <w:rPr>
          <w:rFonts w:cs="Times New Roman"/>
          <w:b/>
          <w:szCs w:val="24"/>
        </w:rPr>
      </w:pPr>
      <w:r w:rsidRPr="00625C8C">
        <w:rPr>
          <w:b/>
          <w:szCs w:val="24"/>
        </w:rPr>
        <w:t></w:t>
      </w:r>
      <w:r w:rsidRPr="00625C8C">
        <w:rPr>
          <w:rFonts w:cs="Times New Roman"/>
          <w:b/>
          <w:szCs w:val="24"/>
        </w:rPr>
        <w:t xml:space="preserve"> </w:t>
      </w:r>
      <w:r w:rsidRPr="009E72E3">
        <w:rPr>
          <w:rFonts w:cs="Times New Roman"/>
          <w:b/>
          <w:i/>
          <w:szCs w:val="24"/>
        </w:rPr>
        <w:t>jeigu už užsienietį valstybės rinkliavą sumokėjo kitas asmuo</w:t>
      </w:r>
      <w:r w:rsidRPr="00625C8C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2A488A">
        <w:rPr>
          <w:rFonts w:cs="Times New Roman"/>
          <w:b/>
          <w:szCs w:val="24"/>
        </w:rPr>
        <w:t>.</w:t>
      </w:r>
      <w:r w:rsidRPr="00625C8C">
        <w:rPr>
          <w:rFonts w:cs="Times New Roman"/>
          <w:b/>
          <w:szCs w:val="24"/>
        </w:rPr>
        <w:t xml:space="preserve">     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3061" w:rsidRDefault="0062306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3061" w:rsidRDefault="0062306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3061" w:rsidRDefault="0062306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3061" w:rsidRDefault="0062306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3061" w:rsidRDefault="0062306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3061" w:rsidRDefault="0062306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3061" w:rsidRDefault="0062306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3061" w:rsidRDefault="0062306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  <w:r w:rsidRPr="00D75BF0">
        <w:rPr>
          <w:rFonts w:eastAsia="Times New Roman" w:cs="Times New Roman"/>
          <w:color w:val="000000"/>
          <w:sz w:val="22"/>
        </w:rPr>
        <w:lastRenderedPageBreak/>
        <w:t>Patikrinau, ar pateikti visi reikiami dokumentai</w:t>
      </w:r>
      <w:r>
        <w:rPr>
          <w:rFonts w:eastAsia="Times New Roman" w:cs="Times New Roman"/>
          <w:color w:val="000000"/>
          <w:sz w:val="22"/>
        </w:rPr>
        <w:t xml:space="preserve"> dėl leidimo laikinai gyventi išdavimo ___________________________________________________________________  </w:t>
      </w:r>
      <w:r w:rsidRPr="00D75BF0">
        <w:rPr>
          <w:rFonts w:eastAsia="Times New Roman" w:cs="Times New Roman"/>
          <w:color w:val="000000"/>
          <w:sz w:val="22"/>
        </w:rPr>
        <w:t xml:space="preserve">, 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vertAlign w:val="superscript"/>
        </w:rPr>
        <w:t xml:space="preserve">                              </w:t>
      </w:r>
      <w:r w:rsidRPr="00EB483E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 xml:space="preserve">užsieniečio </w:t>
      </w:r>
      <w:r w:rsidRPr="00EB483E">
        <w:rPr>
          <w:color w:val="000000"/>
          <w:vertAlign w:val="superscript"/>
        </w:rPr>
        <w:t>pilietybė, vardas</w:t>
      </w:r>
      <w:r>
        <w:rPr>
          <w:color w:val="000000"/>
          <w:vertAlign w:val="superscript"/>
        </w:rPr>
        <w:t xml:space="preserve"> </w:t>
      </w:r>
      <w:r w:rsidRPr="007B2EB8">
        <w:rPr>
          <w:color w:val="000000"/>
          <w:vertAlign w:val="superscript"/>
        </w:rPr>
        <w:t xml:space="preserve">(-ai), </w:t>
      </w:r>
      <w:r w:rsidRPr="00EB483E">
        <w:rPr>
          <w:color w:val="000000"/>
          <w:vertAlign w:val="superscript"/>
        </w:rPr>
        <w:t xml:space="preserve">pavardė </w:t>
      </w:r>
      <w:r>
        <w:rPr>
          <w:color w:val="000000"/>
          <w:vertAlign w:val="superscript"/>
        </w:rPr>
        <w:t xml:space="preserve">(-ės) </w:t>
      </w:r>
      <w:r w:rsidRPr="007B2EB8">
        <w:rPr>
          <w:color w:val="000000"/>
          <w:vertAlign w:val="superscript"/>
        </w:rPr>
        <w:t>ir gimimo data</w:t>
      </w:r>
      <w:r>
        <w:rPr>
          <w:color w:val="000000"/>
          <w:vertAlign w:val="superscript"/>
        </w:rPr>
        <w:t>)</w:t>
      </w:r>
      <w:r w:rsidRPr="00EB483E">
        <w:rPr>
          <w:color w:val="000000"/>
          <w:vertAlign w:val="superscript"/>
        </w:rPr>
        <w:t xml:space="preserve">                                        </w:t>
      </w:r>
    </w:p>
    <w:p w:rsidR="00625C8C" w:rsidRPr="00D75BF0" w:rsidRDefault="00625C8C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  <w:r w:rsidRPr="00D75BF0">
        <w:rPr>
          <w:rFonts w:eastAsia="Times New Roman" w:cs="Times New Roman"/>
          <w:color w:val="000000"/>
          <w:sz w:val="22"/>
        </w:rPr>
        <w:t xml:space="preserve">ir </w:t>
      </w:r>
      <w:r>
        <w:rPr>
          <w:rFonts w:eastAsia="Times New Roman" w:cs="Times New Roman"/>
          <w:color w:val="000000"/>
          <w:sz w:val="22"/>
        </w:rPr>
        <w:t xml:space="preserve">juos </w:t>
      </w:r>
      <w:r w:rsidRPr="00D75BF0">
        <w:rPr>
          <w:rFonts w:eastAsia="Times New Roman" w:cs="Times New Roman"/>
          <w:color w:val="000000"/>
          <w:sz w:val="22"/>
        </w:rPr>
        <w:t>priėmiau</w:t>
      </w:r>
      <w:r>
        <w:rPr>
          <w:rFonts w:eastAsia="Times New Roman" w:cs="Times New Roman"/>
          <w:color w:val="000000"/>
          <w:sz w:val="22"/>
        </w:rPr>
        <w:t xml:space="preserve"> </w:t>
      </w:r>
      <w:r w:rsidRPr="00D75BF0">
        <w:rPr>
          <w:rFonts w:eastAsia="Times New Roman" w:cs="Times New Roman"/>
          <w:color w:val="000000"/>
          <w:sz w:val="22"/>
        </w:rPr>
        <w:t>/</w:t>
      </w:r>
      <w:r>
        <w:rPr>
          <w:rFonts w:eastAsia="Times New Roman" w:cs="Times New Roman"/>
          <w:color w:val="000000"/>
          <w:sz w:val="22"/>
        </w:rPr>
        <w:t xml:space="preserve"> </w:t>
      </w:r>
      <w:r w:rsidRPr="002A488A">
        <w:rPr>
          <w:rFonts w:eastAsia="Times New Roman" w:cs="Times New Roman"/>
          <w:color w:val="000000"/>
          <w:sz w:val="22"/>
        </w:rPr>
        <w:t>nepriėmiau</w:t>
      </w:r>
      <w:r w:rsidRPr="00D75BF0">
        <w:rPr>
          <w:rFonts w:eastAsia="Times New Roman" w:cs="Times New Roman"/>
          <w:color w:val="000000"/>
          <w:sz w:val="22"/>
        </w:rPr>
        <w:t xml:space="preserve">:                                                                                 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D75BF0">
        <w:rPr>
          <w:rFonts w:eastAsia="Times New Roman" w:cs="Times New Roman"/>
          <w:color w:val="000000"/>
          <w:sz w:val="22"/>
        </w:rPr>
        <w:t xml:space="preserve"> </w:t>
      </w: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</w:t>
      </w:r>
      <w:r w:rsidRPr="00E84F3A">
        <w:rPr>
          <w:rFonts w:eastAsia="Times New Roman" w:cs="Times New Roman"/>
          <w:color w:val="000000"/>
          <w:sz w:val="16"/>
          <w:szCs w:val="16"/>
        </w:rPr>
        <w:t xml:space="preserve"> (pareigų pavadinimas)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  <w:r w:rsidRPr="00E84F3A">
        <w:rPr>
          <w:rFonts w:eastAsia="Times New Roman" w:cs="Times New Roman"/>
          <w:color w:val="000000"/>
          <w:sz w:val="16"/>
          <w:szCs w:val="16"/>
        </w:rPr>
        <w:t>_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          </w:t>
      </w:r>
      <w:r w:rsidRPr="00E84F3A">
        <w:rPr>
          <w:rFonts w:eastAsia="Times New Roman" w:cs="Times New Roman"/>
          <w:color w:val="000000"/>
          <w:sz w:val="16"/>
          <w:szCs w:val="16"/>
        </w:rPr>
        <w:t xml:space="preserve"> (parašas)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</w:t>
      </w:r>
      <w:r w:rsidRPr="00E84F3A">
        <w:rPr>
          <w:rFonts w:eastAsia="Times New Roman" w:cs="Times New Roman"/>
          <w:color w:val="000000"/>
          <w:sz w:val="16"/>
          <w:szCs w:val="16"/>
        </w:rPr>
        <w:t>(vardas (-ai) ir pavardė (-ės))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               </w:t>
      </w:r>
      <w:r w:rsidRPr="00E84F3A">
        <w:rPr>
          <w:rFonts w:eastAsia="Times New Roman" w:cs="Times New Roman"/>
          <w:color w:val="000000"/>
          <w:sz w:val="16"/>
          <w:szCs w:val="16"/>
        </w:rPr>
        <w:t>(data)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31171B" w:rsidRDefault="0031171B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31171B" w:rsidRDefault="0031171B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31171B" w:rsidRDefault="0031171B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31171B" w:rsidRDefault="0031171B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25C8C" w:rsidRDefault="00625C8C" w:rsidP="00625C8C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2A488A" w:rsidRPr="0031171B" w:rsidRDefault="002A488A" w:rsidP="002A488A">
      <w:pPr>
        <w:pStyle w:val="Betarp"/>
        <w:jc w:val="both"/>
        <w:rPr>
          <w:rFonts w:eastAsia="Times New Roman" w:cs="Times New Roman"/>
          <w:b/>
          <w:color w:val="000000"/>
          <w:szCs w:val="24"/>
        </w:rPr>
      </w:pPr>
      <w:bookmarkStart w:id="12" w:name="_Hlk64472264"/>
      <w:r w:rsidRPr="0031171B">
        <w:rPr>
          <w:rFonts w:eastAsia="Times New Roman" w:cs="Times New Roman"/>
          <w:b/>
          <w:color w:val="000000"/>
          <w:szCs w:val="24"/>
        </w:rPr>
        <w:t>Pastaba. Atvykus rezervuotu laiku į Migracijos departamentą užsieniečio buvimas Lietuvoje turi būti teisėtas.</w:t>
      </w:r>
    </w:p>
    <w:bookmarkEnd w:id="12"/>
    <w:p w:rsidR="003F3BC9" w:rsidRDefault="003F3BC9" w:rsidP="00625C8C">
      <w:pPr>
        <w:pStyle w:val="Betarp"/>
        <w:jc w:val="both"/>
        <w:rPr>
          <w:b/>
          <w:color w:val="000000"/>
          <w:vertAlign w:val="superscript"/>
        </w:rPr>
      </w:pPr>
    </w:p>
    <w:p w:rsidR="00625C8C" w:rsidRDefault="00625C8C" w:rsidP="00625C8C">
      <w:pPr>
        <w:pStyle w:val="Betarp"/>
        <w:jc w:val="both"/>
        <w:rPr>
          <w:b/>
          <w:sz w:val="20"/>
          <w:szCs w:val="20"/>
          <w:lang w:eastAsia="lt-LT"/>
        </w:rPr>
      </w:pPr>
      <w:r w:rsidRPr="009C5C0D">
        <w:rPr>
          <w:b/>
          <w:color w:val="000000"/>
          <w:vertAlign w:val="superscript"/>
        </w:rPr>
        <w:t>*</w:t>
      </w:r>
      <w:r w:rsidRPr="009C5C0D">
        <w:rPr>
          <w:color w:val="000000"/>
          <w:vertAlign w:val="superscript"/>
        </w:rPr>
        <w:t xml:space="preserve"> </w:t>
      </w:r>
      <w:r w:rsidRPr="006C4014">
        <w:rPr>
          <w:b/>
          <w:sz w:val="20"/>
          <w:szCs w:val="20"/>
          <w:lang w:eastAsia="lt-LT"/>
        </w:rPr>
        <w:t>Teistumo pažyma</w:t>
      </w:r>
      <w:r>
        <w:rPr>
          <w:b/>
          <w:sz w:val="20"/>
          <w:szCs w:val="20"/>
          <w:lang w:eastAsia="lt-LT"/>
        </w:rPr>
        <w:t xml:space="preserve">, kurioje </w:t>
      </w:r>
      <w:r w:rsidRPr="009C5C0D">
        <w:rPr>
          <w:b/>
          <w:sz w:val="20"/>
          <w:szCs w:val="20"/>
          <w:lang w:eastAsia="lt-LT"/>
        </w:rPr>
        <w:t xml:space="preserve">nurodyta, </w:t>
      </w:r>
      <w:r>
        <w:rPr>
          <w:b/>
          <w:sz w:val="20"/>
          <w:szCs w:val="20"/>
          <w:lang w:eastAsia="lt-LT"/>
        </w:rPr>
        <w:t xml:space="preserve">kad užsienietis nebuvo teistas, </w:t>
      </w:r>
      <w:r w:rsidRPr="009C5C0D">
        <w:rPr>
          <w:b/>
          <w:sz w:val="20"/>
          <w:szCs w:val="20"/>
          <w:lang w:eastAsia="lt-LT"/>
        </w:rPr>
        <w:t>gali būti pateikt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surašyt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 vertimas į anglų kalbą, patvirtintas </w:t>
      </w:r>
      <w:r w:rsidR="00097F57" w:rsidRPr="00097F57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625C8C" w:rsidRDefault="00625C8C" w:rsidP="00625C8C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  <w:lang w:eastAsia="lt-LT"/>
        </w:rPr>
        <w:t>T</w:t>
      </w:r>
      <w:r w:rsidRPr="009C5C0D">
        <w:rPr>
          <w:b/>
          <w:sz w:val="20"/>
          <w:szCs w:val="20"/>
          <w:lang w:eastAsia="lt-LT"/>
        </w:rPr>
        <w:t>eistumo pažym</w:t>
      </w:r>
      <w:r>
        <w:rPr>
          <w:b/>
          <w:sz w:val="20"/>
          <w:szCs w:val="20"/>
          <w:lang w:eastAsia="lt-LT"/>
        </w:rPr>
        <w:t>a, kuri nėra surašyta originalia anglų kalba arba kurioje</w:t>
      </w:r>
      <w:r w:rsidRPr="009C5C0D">
        <w:rPr>
          <w:b/>
          <w:sz w:val="20"/>
          <w:szCs w:val="20"/>
          <w:lang w:eastAsia="lt-LT"/>
        </w:rPr>
        <w:t xml:space="preserve"> nurodyta, kada ir už kokią nusikalstamą veiką užsienietis buvo nuteistas, kokia jam buvo pas</w:t>
      </w:r>
      <w:r>
        <w:rPr>
          <w:b/>
          <w:sz w:val="20"/>
          <w:szCs w:val="20"/>
          <w:lang w:eastAsia="lt-LT"/>
        </w:rPr>
        <w:t xml:space="preserve">kirta bausmė ir ar ji atlikta, </w:t>
      </w:r>
      <w:r w:rsidRPr="001E4174">
        <w:rPr>
          <w:b/>
          <w:sz w:val="20"/>
          <w:szCs w:val="20"/>
          <w:lang w:eastAsia="lt-LT"/>
        </w:rPr>
        <w:t xml:space="preserve">turi būti </w:t>
      </w:r>
      <w:r w:rsidR="00097F57" w:rsidRPr="00097F57">
        <w:rPr>
          <w:b/>
          <w:sz w:val="20"/>
          <w:szCs w:val="20"/>
          <w:lang w:eastAsia="lt-LT"/>
        </w:rPr>
        <w:t>išversta į lietuvių kalbą, o vertimas – patvirtintas vertimo iš vienos kalbos į kitą paliudijimo teisę turinčio asmens ar institucijos</w:t>
      </w:r>
      <w:r w:rsidRPr="001E4174">
        <w:rPr>
          <w:b/>
          <w:sz w:val="20"/>
          <w:szCs w:val="20"/>
          <w:lang w:eastAsia="lt-LT"/>
        </w:rPr>
        <w:t>.</w:t>
      </w:r>
    </w:p>
    <w:p w:rsidR="00625C8C" w:rsidRDefault="00625C8C" w:rsidP="00625C8C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t xml:space="preserve">    Teistumo pažyma </w:t>
      </w:r>
      <w:r w:rsidRPr="001E4174">
        <w:rPr>
          <w:b/>
          <w:sz w:val="20"/>
          <w:szCs w:val="20"/>
          <w:lang w:eastAsia="lt-LT"/>
        </w:rPr>
        <w:t>turi būti legalizuot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arba patvirtint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pažyma (</w:t>
      </w:r>
      <w:proofErr w:type="spellStart"/>
      <w:r w:rsidRPr="001E4174">
        <w:rPr>
          <w:b/>
          <w:i/>
          <w:iCs/>
          <w:sz w:val="20"/>
          <w:szCs w:val="20"/>
          <w:lang w:eastAsia="lt-LT"/>
        </w:rPr>
        <w:t>Apostille</w:t>
      </w:r>
      <w:proofErr w:type="spellEnd"/>
      <w:r w:rsidRPr="001E4174">
        <w:rPr>
          <w:b/>
          <w:sz w:val="20"/>
          <w:szCs w:val="20"/>
          <w:lang w:eastAsia="lt-LT"/>
        </w:rPr>
        <w:t xml:space="preserve">) </w:t>
      </w:r>
      <w:r w:rsidR="00097F57">
        <w:rPr>
          <w:b/>
          <w:sz w:val="20"/>
          <w:szCs w:val="20"/>
          <w:lang w:eastAsia="lt-LT"/>
        </w:rPr>
        <w:t>Vyriausybės</w:t>
      </w:r>
      <w:r w:rsidRPr="001E4174">
        <w:rPr>
          <w:b/>
          <w:sz w:val="20"/>
          <w:szCs w:val="20"/>
          <w:lang w:eastAsia="lt-LT"/>
        </w:rPr>
        <w:t xml:space="preserve"> nustatyta tvarka</w:t>
      </w:r>
      <w:r>
        <w:rPr>
          <w:b/>
          <w:sz w:val="20"/>
          <w:szCs w:val="20"/>
          <w:lang w:eastAsia="lt-LT"/>
        </w:rPr>
        <w:t>, išskyrus teistumą pažymą, išduotą:</w:t>
      </w:r>
    </w:p>
    <w:p w:rsidR="00625C8C" w:rsidRPr="001E4174" w:rsidRDefault="00625C8C" w:rsidP="00625C8C">
      <w:pPr>
        <w:pStyle w:val="Betarp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Ukrainoje, Rusijoje, Estijoje, Latvijoje ar  Moldovoje;</w:t>
      </w:r>
    </w:p>
    <w:p w:rsidR="00625C8C" w:rsidRPr="00BB326E" w:rsidRDefault="00625C8C" w:rsidP="00625C8C">
      <w:pPr>
        <w:pStyle w:val="Betarp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625C8C" w:rsidRPr="009C5C0D" w:rsidRDefault="00625C8C" w:rsidP="00625C8C">
      <w:pPr>
        <w:pStyle w:val="Betarp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625C8C" w:rsidRPr="00E84F3A" w:rsidRDefault="00625C8C" w:rsidP="00625C8C">
      <w:pPr>
        <w:spacing w:before="120" w:after="0" w:line="285" w:lineRule="atLeast"/>
        <w:jc w:val="both"/>
        <w:rPr>
          <w:rFonts w:eastAsia="Times New Roman" w:cs="Times New Roman"/>
          <w:color w:val="1C1C1C"/>
          <w:sz w:val="22"/>
          <w:lang w:eastAsia="lt-LT"/>
        </w:rPr>
      </w:pPr>
    </w:p>
    <w:p w:rsidR="00BF03A3" w:rsidRPr="00363FB8" w:rsidRDefault="00BF03A3" w:rsidP="00625C8C">
      <w:pPr>
        <w:pStyle w:val="Betarp"/>
        <w:jc w:val="both"/>
      </w:pPr>
    </w:p>
    <w:sectPr w:rsidR="00BF03A3" w:rsidRPr="00363FB8" w:rsidSect="00B54D95">
      <w:headerReference w:type="default" r:id="rId10"/>
      <w:pgSz w:w="11906" w:h="16838" w:code="9"/>
      <w:pgMar w:top="340" w:right="567" w:bottom="39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0F" w:rsidRDefault="0090620F" w:rsidP="00B54D95">
      <w:pPr>
        <w:spacing w:after="0" w:line="240" w:lineRule="auto"/>
      </w:pPr>
      <w:r>
        <w:separator/>
      </w:r>
    </w:p>
  </w:endnote>
  <w:endnote w:type="continuationSeparator" w:id="0">
    <w:p w:rsidR="0090620F" w:rsidRDefault="0090620F" w:rsidP="00B5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0F" w:rsidRDefault="0090620F" w:rsidP="00B54D95">
      <w:pPr>
        <w:spacing w:after="0" w:line="240" w:lineRule="auto"/>
      </w:pPr>
      <w:r>
        <w:separator/>
      </w:r>
    </w:p>
  </w:footnote>
  <w:footnote w:type="continuationSeparator" w:id="0">
    <w:p w:rsidR="0090620F" w:rsidRDefault="0090620F" w:rsidP="00B5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992723"/>
      <w:docPartObj>
        <w:docPartGallery w:val="Page Numbers (Top of Page)"/>
        <w:docPartUnique/>
      </w:docPartObj>
    </w:sdtPr>
    <w:sdtEndPr/>
    <w:sdtContent>
      <w:p w:rsidR="00B54D95" w:rsidRDefault="00B54D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061">
          <w:rPr>
            <w:noProof/>
          </w:rPr>
          <w:t>2</w:t>
        </w:r>
        <w:r>
          <w:fldChar w:fldCharType="end"/>
        </w:r>
      </w:p>
    </w:sdtContent>
  </w:sdt>
  <w:p w:rsidR="00B54D95" w:rsidRDefault="00B54D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D6120"/>
    <w:multiLevelType w:val="hybridMultilevel"/>
    <w:tmpl w:val="9B74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F4612"/>
    <w:multiLevelType w:val="hybridMultilevel"/>
    <w:tmpl w:val="E4565370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5" w15:restartNumberingAfterBreak="0">
    <w:nsid w:val="7AEB64AD"/>
    <w:multiLevelType w:val="hybridMultilevel"/>
    <w:tmpl w:val="27928B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2428D"/>
    <w:rsid w:val="00036377"/>
    <w:rsid w:val="00051A50"/>
    <w:rsid w:val="00051F5F"/>
    <w:rsid w:val="00067B8C"/>
    <w:rsid w:val="00097F57"/>
    <w:rsid w:val="000A5359"/>
    <w:rsid w:val="000A79F1"/>
    <w:rsid w:val="000F2166"/>
    <w:rsid w:val="001116B7"/>
    <w:rsid w:val="001B5945"/>
    <w:rsid w:val="001E0850"/>
    <w:rsid w:val="00231447"/>
    <w:rsid w:val="002628A1"/>
    <w:rsid w:val="002844F3"/>
    <w:rsid w:val="00287E55"/>
    <w:rsid w:val="002966F1"/>
    <w:rsid w:val="002A488A"/>
    <w:rsid w:val="002E2D7A"/>
    <w:rsid w:val="00303D60"/>
    <w:rsid w:val="0031171B"/>
    <w:rsid w:val="00363FB8"/>
    <w:rsid w:val="003645F5"/>
    <w:rsid w:val="00375544"/>
    <w:rsid w:val="003856DC"/>
    <w:rsid w:val="003959BB"/>
    <w:rsid w:val="003B36F9"/>
    <w:rsid w:val="003D0AA4"/>
    <w:rsid w:val="003E4CCB"/>
    <w:rsid w:val="003F3BC9"/>
    <w:rsid w:val="0041245F"/>
    <w:rsid w:val="00477AF1"/>
    <w:rsid w:val="004C1C81"/>
    <w:rsid w:val="004F1A99"/>
    <w:rsid w:val="00511EFF"/>
    <w:rsid w:val="00544158"/>
    <w:rsid w:val="005528A2"/>
    <w:rsid w:val="0056081B"/>
    <w:rsid w:val="005621BF"/>
    <w:rsid w:val="0057024E"/>
    <w:rsid w:val="005820C4"/>
    <w:rsid w:val="005C5B4B"/>
    <w:rsid w:val="00613A98"/>
    <w:rsid w:val="00623061"/>
    <w:rsid w:val="00625C8C"/>
    <w:rsid w:val="006537AE"/>
    <w:rsid w:val="0066799D"/>
    <w:rsid w:val="0067225C"/>
    <w:rsid w:val="006F3EAE"/>
    <w:rsid w:val="007266CC"/>
    <w:rsid w:val="0074045A"/>
    <w:rsid w:val="007462D7"/>
    <w:rsid w:val="00757764"/>
    <w:rsid w:val="00885F54"/>
    <w:rsid w:val="008C593F"/>
    <w:rsid w:val="00904C50"/>
    <w:rsid w:val="0090620F"/>
    <w:rsid w:val="00947136"/>
    <w:rsid w:val="00961EEC"/>
    <w:rsid w:val="009D16CB"/>
    <w:rsid w:val="009E72E3"/>
    <w:rsid w:val="00A11EAF"/>
    <w:rsid w:val="00A162DD"/>
    <w:rsid w:val="00A207AB"/>
    <w:rsid w:val="00A21B7A"/>
    <w:rsid w:val="00A525C3"/>
    <w:rsid w:val="00A6192C"/>
    <w:rsid w:val="00A87585"/>
    <w:rsid w:val="00A92BB1"/>
    <w:rsid w:val="00AA2686"/>
    <w:rsid w:val="00AA732B"/>
    <w:rsid w:val="00AB5353"/>
    <w:rsid w:val="00AB71F3"/>
    <w:rsid w:val="00AC1080"/>
    <w:rsid w:val="00B134AF"/>
    <w:rsid w:val="00B54D95"/>
    <w:rsid w:val="00BF03A3"/>
    <w:rsid w:val="00C2248A"/>
    <w:rsid w:val="00C86FBE"/>
    <w:rsid w:val="00C903E5"/>
    <w:rsid w:val="00CB504A"/>
    <w:rsid w:val="00D00079"/>
    <w:rsid w:val="00D575EA"/>
    <w:rsid w:val="00D77DEA"/>
    <w:rsid w:val="00DB7CBF"/>
    <w:rsid w:val="00DC04F8"/>
    <w:rsid w:val="00E25E17"/>
    <w:rsid w:val="00E3502F"/>
    <w:rsid w:val="00E574C1"/>
    <w:rsid w:val="00E84F3A"/>
    <w:rsid w:val="00ED4C76"/>
    <w:rsid w:val="00EF36F1"/>
    <w:rsid w:val="00F11189"/>
    <w:rsid w:val="00F214FF"/>
    <w:rsid w:val="00F6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57BC8-2AB6-4A5E-8888-7EC012E4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B54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D95"/>
  </w:style>
  <w:style w:type="paragraph" w:styleId="Porat">
    <w:name w:val="footer"/>
    <w:basedOn w:val="prastasis"/>
    <w:link w:val="PoratDiagrama"/>
    <w:uiPriority w:val="99"/>
    <w:unhideWhenUsed/>
    <w:rsid w:val="00B54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D95"/>
  </w:style>
  <w:style w:type="paragraph" w:styleId="Sraopastraipa">
    <w:name w:val="List Paragraph"/>
    <w:basedOn w:val="prastasis"/>
    <w:uiPriority w:val="34"/>
    <w:qFormat/>
    <w:rsid w:val="0062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6E95-F4D2-46E0-AF77-FC972CB6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3263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12</cp:revision>
  <cp:lastPrinted>2016-04-11T10:18:00Z</cp:lastPrinted>
  <dcterms:created xsi:type="dcterms:W3CDTF">2021-02-17T14:05:00Z</dcterms:created>
  <dcterms:modified xsi:type="dcterms:W3CDTF">2024-06-17T11:26:00Z</dcterms:modified>
</cp:coreProperties>
</file>