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17F8" w14:textId="77777777" w:rsidR="00E85963" w:rsidRDefault="00A57AA3" w:rsidP="00A57AA3">
      <w:pPr>
        <w:pStyle w:val="Betarp"/>
        <w:jc w:val="center"/>
        <w:rPr>
          <w:b/>
          <w:noProof/>
          <w:sz w:val="28"/>
          <w:szCs w:val="28"/>
        </w:rPr>
      </w:pPr>
      <w:r>
        <w:rPr>
          <w:b/>
          <w:sz w:val="28"/>
          <w:szCs w:val="28"/>
        </w:rPr>
        <w:t>The alien intends to work in accordance to the employment contract and their vocation is included in to the list of vocations that have vacancies in Lithuania in accordance to the type of economic activities</w:t>
      </w:r>
    </w:p>
    <w:p w14:paraId="381D75A3" w14:textId="77777777" w:rsidR="00A57AA3" w:rsidRPr="00204BF2" w:rsidRDefault="00A57AA3" w:rsidP="00A57AA3">
      <w:pPr>
        <w:pStyle w:val="Betarp"/>
        <w:jc w:val="center"/>
        <w:rPr>
          <w:b/>
          <w:sz w:val="28"/>
          <w:szCs w:val="28"/>
        </w:rPr>
      </w:pPr>
      <w:r>
        <w:rPr>
          <w:b/>
          <w:i/>
          <w:sz w:val="28"/>
          <w:szCs w:val="28"/>
        </w:rPr>
        <w:t xml:space="preserve">  </w:t>
      </w:r>
      <w:r>
        <w:rPr>
          <w:b/>
          <w:sz w:val="28"/>
          <w:szCs w:val="28"/>
        </w:rPr>
        <w:t>(Article 44 Part 1 Point 3 of the Law on the Legal Status of Aliens)</w:t>
      </w:r>
    </w:p>
    <w:p w14:paraId="5D36C14F" w14:textId="77777777" w:rsidR="00A57AA3" w:rsidRDefault="00A57AA3" w:rsidP="00A57AA3">
      <w:pPr>
        <w:pStyle w:val="Betarp"/>
        <w:rPr>
          <w:b/>
          <w:sz w:val="32"/>
          <w:szCs w:val="32"/>
        </w:rPr>
      </w:pPr>
    </w:p>
    <w:p w14:paraId="18A2DE66" w14:textId="77777777" w:rsidR="00A57AA3" w:rsidRPr="00C04A25" w:rsidRDefault="00A57AA3" w:rsidP="00A57AA3">
      <w:pPr>
        <w:pStyle w:val="Betarp"/>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is submitted via the Lithuanian Migration Information System (MIGRIS);</w:t>
      </w:r>
    </w:p>
    <w:p w14:paraId="3B3ABBB5" w14:textId="77777777" w:rsidR="00A57AA3" w:rsidRDefault="00A57AA3" w:rsidP="00A57AA3">
      <w:pPr>
        <w:pStyle w:val="Betarp"/>
        <w:jc w:val="both"/>
        <w:rPr>
          <w:b/>
          <w:sz w:val="22"/>
        </w:rPr>
      </w:pPr>
    </w:p>
    <w:p w14:paraId="573FE1A0" w14:textId="3AE0E4F6" w:rsidR="00A57AA3" w:rsidRPr="00C04A25" w:rsidRDefault="00A57AA3" w:rsidP="00A57AA3">
      <w:pPr>
        <w:pStyle w:val="Betarp"/>
        <w:jc w:val="both"/>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48BF8CEB" w14:textId="77777777" w:rsidR="00A57AA3" w:rsidRPr="00C04A25" w:rsidRDefault="00A57AA3" w:rsidP="00A57AA3">
      <w:pPr>
        <w:pStyle w:val="Betarp"/>
        <w:jc w:val="both"/>
        <w:rPr>
          <w:b/>
          <w:sz w:val="22"/>
        </w:rPr>
      </w:pPr>
    </w:p>
    <w:p w14:paraId="778DEC62" w14:textId="77777777" w:rsidR="00A57AA3" w:rsidRPr="00C04A25" w:rsidRDefault="00A57AA3" w:rsidP="00A57AA3">
      <w:pPr>
        <w:pStyle w:val="Betarp"/>
        <w:jc w:val="both"/>
        <w:rPr>
          <w:rFonts w:eastAsia="Calibri" w:cs="Times New Roman"/>
          <w:b/>
          <w:color w:val="000000"/>
          <w:sz w:val="22"/>
        </w:rPr>
      </w:pPr>
      <w:r>
        <w:rPr>
          <w:b/>
          <w:sz w:val="22"/>
        </w:rPr>
        <w:t></w:t>
      </w:r>
      <w:r>
        <w:rPr>
          <w:b/>
          <w:color w:val="000000"/>
          <w:sz w:val="22"/>
        </w:rPr>
        <w:t xml:space="preserve"> </w:t>
      </w:r>
      <w:r>
        <w:rPr>
          <w:b/>
          <w:bCs/>
        </w:rPr>
        <w:t>Number of facilitation letter</w:t>
      </w:r>
      <w:r>
        <w:t xml:space="preserve"> </w:t>
      </w:r>
      <w:bookmarkStart w:id="0" w:name="_Hlk64471963"/>
      <w:r>
        <w:rPr>
          <w:b/>
          <w:color w:val="000000"/>
          <w:sz w:val="22"/>
        </w:rPr>
        <w:t>submitted by the employer via the Lithuanian Migration Information System (</w:t>
      </w:r>
      <w:hyperlink r:id="rId8" w:tgtFrame="_blank" w:history="1">
        <w:r>
          <w:rPr>
            <w:b/>
            <w:color w:val="000000" w:themeColor="text1"/>
            <w:sz w:val="22"/>
          </w:rPr>
          <w:t>MIGRIS</w:t>
        </w:r>
      </w:hyperlink>
      <w:r>
        <w:rPr>
          <w:b/>
          <w:color w:val="000000"/>
          <w:sz w:val="22"/>
        </w:rPr>
        <w:t xml:space="preserve">) </w:t>
      </w:r>
      <w:r>
        <w:rPr>
          <w:color w:val="000000"/>
          <w:sz w:val="22"/>
        </w:rPr>
        <w:t>(</w:t>
      </w:r>
      <w:r>
        <w:rPr>
          <w:i/>
          <w:color w:val="000000"/>
          <w:sz w:val="22"/>
        </w:rPr>
        <w:t>shall be indicated via ‘MIGRIS’ when filling-out the request regarding the temporary residence permit</w:t>
      </w:r>
      <w:r>
        <w:rPr>
          <w:color w:val="000000"/>
          <w:sz w:val="22"/>
        </w:rPr>
        <w:t>);</w:t>
      </w:r>
    </w:p>
    <w:bookmarkEnd w:id="0"/>
    <w:p w14:paraId="1AB263B7" w14:textId="77777777" w:rsidR="00A57AA3" w:rsidRPr="00C04A25" w:rsidRDefault="00A57AA3" w:rsidP="00A57AA3">
      <w:pPr>
        <w:pStyle w:val="Betarp"/>
        <w:jc w:val="both"/>
        <w:rPr>
          <w:b/>
          <w:noProof/>
          <w:sz w:val="22"/>
          <w:lang w:eastAsia="lt-LT"/>
        </w:rPr>
      </w:pPr>
    </w:p>
    <w:p w14:paraId="48A81D8D" w14:textId="77777777" w:rsidR="00A57AA3" w:rsidRPr="00C04A25" w:rsidRDefault="00A57AA3" w:rsidP="00A57AA3">
      <w:pPr>
        <w:pStyle w:val="Betarp"/>
        <w:rPr>
          <w:b/>
          <w:sz w:val="22"/>
        </w:rPr>
      </w:pPr>
      <w:r>
        <w:rPr>
          <w:b/>
          <w:sz w:val="22"/>
        </w:rPr>
        <w:t>The facilitation letter must indicate:</w:t>
      </w:r>
    </w:p>
    <w:p w14:paraId="74827B4B" w14:textId="77777777" w:rsidR="00A57AA3" w:rsidRPr="00C04A25" w:rsidRDefault="00A57AA3" w:rsidP="00A57AA3">
      <w:pPr>
        <w:pStyle w:val="Betarp"/>
        <w:numPr>
          <w:ilvl w:val="0"/>
          <w:numId w:val="6"/>
        </w:numPr>
        <w:jc w:val="both"/>
        <w:rPr>
          <w:b/>
          <w:color w:val="000000" w:themeColor="text1"/>
          <w:sz w:val="22"/>
        </w:rPr>
      </w:pPr>
      <w:r>
        <w:rPr>
          <w:b/>
          <w:color w:val="000000" w:themeColor="text1"/>
          <w:sz w:val="22"/>
        </w:rPr>
        <w:t xml:space="preserve">The qualification of the alien, by confirming its conformity to the workplace, the current and former workplace(s) of the alien, wherein they worked in accordance to the qualification for no less than one year within the last five years, duration of work and position. </w:t>
      </w:r>
    </w:p>
    <w:p w14:paraId="4CC0DA9D" w14:textId="77777777" w:rsidR="00A57AA3" w:rsidRPr="00C04A25" w:rsidRDefault="00A57AA3" w:rsidP="00A57AA3">
      <w:pPr>
        <w:pStyle w:val="Betarp"/>
        <w:jc w:val="both"/>
        <w:rPr>
          <w:b/>
          <w:i/>
          <w:sz w:val="22"/>
        </w:rPr>
      </w:pPr>
      <w:r>
        <w:rPr>
          <w:b/>
          <w:sz w:val="22"/>
        </w:rPr>
        <w:t xml:space="preserve">      </w:t>
      </w:r>
      <w:r>
        <w:rPr>
          <w:i/>
          <w:color w:val="000000" w:themeColor="text1"/>
          <w:sz w:val="22"/>
        </w:rPr>
        <w:t>The employer must ascertain that the alien has documents affirming their qualification (diploma, certificate etc.) and no less than one year work experience in accordance to the qualification within the last five years (service book, certificate from the previous and/or current workplace)</w:t>
      </w:r>
      <w:r>
        <w:rPr>
          <w:b/>
          <w:i/>
          <w:color w:val="000000" w:themeColor="text1"/>
          <w:sz w:val="22"/>
        </w:rPr>
        <w:t xml:space="preserve">      </w:t>
      </w:r>
    </w:p>
    <w:p w14:paraId="1D8FA84E" w14:textId="77777777" w:rsidR="00A57AA3" w:rsidRPr="00C04A25" w:rsidRDefault="00A57AA3" w:rsidP="00A57AA3">
      <w:pPr>
        <w:pStyle w:val="Betarp"/>
        <w:jc w:val="both"/>
        <w:rPr>
          <w:b/>
          <w:sz w:val="22"/>
        </w:rPr>
      </w:pPr>
    </w:p>
    <w:p w14:paraId="2B388810" w14:textId="77777777" w:rsidR="00A57AA3" w:rsidRPr="00C04A25" w:rsidRDefault="00A57AA3" w:rsidP="00A57AA3">
      <w:pPr>
        <w:pStyle w:val="Betarp"/>
        <w:jc w:val="both"/>
        <w:rPr>
          <w:b/>
          <w:sz w:val="22"/>
        </w:rPr>
      </w:pPr>
      <w:r>
        <w:rPr>
          <w:b/>
          <w:color w:val="1F497D" w:themeColor="text2"/>
          <w:sz w:val="22"/>
        </w:rPr>
        <w:t xml:space="preserve">              </w:t>
      </w:r>
      <w:r>
        <w:rPr>
          <w:b/>
          <w:sz w:val="22"/>
        </w:rPr>
        <w:t xml:space="preserve">When the company, which undertaken to employ the alien, to whom visa waiver regime is applied, or the citizen of the Republic of Belarus, is included in to the </w:t>
      </w:r>
      <w:r>
        <w:rPr>
          <w:b/>
          <w:sz w:val="22"/>
          <w:u w:val="single"/>
        </w:rPr>
        <w:t>List of Affirmed Companies</w:t>
      </w:r>
      <w:r>
        <w:rPr>
          <w:b/>
          <w:sz w:val="22"/>
        </w:rPr>
        <w:t>, the facilitation letter must indicate:</w:t>
      </w:r>
    </w:p>
    <w:p w14:paraId="32C88B7B" w14:textId="77777777" w:rsidR="00A57AA3" w:rsidRPr="00C04A25" w:rsidRDefault="00A57AA3" w:rsidP="00A57AA3">
      <w:pPr>
        <w:pStyle w:val="Betarp"/>
        <w:numPr>
          <w:ilvl w:val="1"/>
          <w:numId w:val="4"/>
        </w:numPr>
        <w:ind w:left="1134" w:hanging="283"/>
        <w:jc w:val="both"/>
        <w:rPr>
          <w:b/>
          <w:sz w:val="22"/>
        </w:rPr>
      </w:pPr>
      <w:r>
        <w:rPr>
          <w:b/>
          <w:bCs/>
          <w:sz w:val="22"/>
        </w:rPr>
        <w:t>The qualification, by affirming the conformity of it to the workplace,</w:t>
      </w:r>
      <w:r>
        <w:rPr>
          <w:sz w:val="22"/>
        </w:rPr>
        <w:t xml:space="preserve"> or</w:t>
      </w:r>
      <w:r>
        <w:rPr>
          <w:b/>
          <w:sz w:val="22"/>
        </w:rPr>
        <w:t xml:space="preserve"> </w:t>
      </w:r>
    </w:p>
    <w:p w14:paraId="529BB3F7" w14:textId="77777777" w:rsidR="00A57AA3" w:rsidRPr="00C04A25" w:rsidRDefault="00A57AA3" w:rsidP="00A57AA3">
      <w:pPr>
        <w:pStyle w:val="Betarp"/>
        <w:numPr>
          <w:ilvl w:val="1"/>
          <w:numId w:val="4"/>
        </w:numPr>
        <w:ind w:left="1134" w:hanging="283"/>
        <w:jc w:val="both"/>
        <w:rPr>
          <w:b/>
          <w:sz w:val="22"/>
        </w:rPr>
      </w:pPr>
      <w:r>
        <w:rPr>
          <w:b/>
          <w:sz w:val="22"/>
        </w:rPr>
        <w:t>Current and former workplace(s), wherein the alien in accordance to the vocation indicated by the employer has worked for no less than one year within the last five years, duration of work and position.</w:t>
      </w:r>
    </w:p>
    <w:p w14:paraId="3A53F31B" w14:textId="77777777" w:rsidR="00A57AA3" w:rsidRPr="00C04A25" w:rsidRDefault="00A57AA3" w:rsidP="00A57AA3">
      <w:pPr>
        <w:pStyle w:val="Betarp"/>
        <w:jc w:val="both"/>
        <w:rPr>
          <w:i/>
          <w:color w:val="000000" w:themeColor="text1"/>
          <w:sz w:val="22"/>
        </w:rPr>
      </w:pPr>
      <w:r>
        <w:rPr>
          <w:i/>
          <w:color w:val="1F497D" w:themeColor="text2"/>
          <w:sz w:val="22"/>
        </w:rPr>
        <w:t xml:space="preserve">       </w:t>
      </w:r>
      <w:r>
        <w:rPr>
          <w:i/>
          <w:color w:val="000000" w:themeColor="text1"/>
          <w:sz w:val="22"/>
        </w:rPr>
        <w:t>The employer must ascertain that the alien has documents affirming their qualification (diploma, certificate etc.) or no less than one year work experience in accordance to the vocation indicated by the employer within the last five years (service book, certificate from the previous and/or current workplace)</w:t>
      </w:r>
    </w:p>
    <w:p w14:paraId="41A22D9F" w14:textId="77777777" w:rsidR="00A57AA3" w:rsidRPr="00C04A25" w:rsidRDefault="00A57AA3" w:rsidP="00A57AA3">
      <w:pPr>
        <w:pStyle w:val="Betarp"/>
        <w:jc w:val="both"/>
        <w:rPr>
          <w:b/>
          <w:sz w:val="22"/>
        </w:rPr>
      </w:pPr>
    </w:p>
    <w:p w14:paraId="05BD0C4D" w14:textId="77777777" w:rsidR="00A57AA3" w:rsidRPr="00C04A25" w:rsidRDefault="00A57AA3" w:rsidP="00A57AA3">
      <w:pPr>
        <w:pStyle w:val="Betarp"/>
        <w:jc w:val="both"/>
        <w:rPr>
          <w:b/>
          <w:sz w:val="22"/>
        </w:rPr>
      </w:pPr>
      <w:r>
        <w:rPr>
          <w:b/>
        </w:rPr>
        <w:t></w:t>
      </w:r>
      <w:r>
        <w:rPr>
          <w:b/>
          <w:color w:val="000000"/>
        </w:rPr>
        <w:t xml:space="preserve"> </w:t>
      </w:r>
      <w:r>
        <w:rPr>
          <w:b/>
          <w:i/>
          <w:color w:val="000000"/>
        </w:rPr>
        <w:t>If the facilitation letter indicates that the alien’s monthly wage is less than 1 MMW,</w:t>
      </w:r>
      <w:r>
        <w:t xml:space="preserve"> </w:t>
      </w:r>
      <w:hyperlink r:id="rId9" w:history="1">
        <w:r>
          <w:rPr>
            <w:b/>
            <w:sz w:val="22"/>
          </w:rPr>
          <w:t xml:space="preserve">document affirming that the alien has sufficient funds and/or receives regular income </w:t>
        </w:r>
      </w:hyperlink>
      <w:r>
        <w:rPr>
          <w:b/>
          <w:sz w:val="22"/>
        </w:rPr>
        <w:t xml:space="preserve"> (e.g., </w:t>
      </w:r>
      <w:r>
        <w:rPr>
          <w:b/>
          <w:i/>
          <w:sz w:val="22"/>
        </w:rPr>
        <w:t>bank certificate</w:t>
      </w:r>
      <w:r>
        <w:rPr>
          <w:b/>
          <w:sz w:val="22"/>
        </w:rPr>
        <w:t>);</w:t>
      </w:r>
    </w:p>
    <w:p w14:paraId="408D89CA" w14:textId="77777777" w:rsidR="00A57AA3" w:rsidRPr="00C04A25" w:rsidRDefault="00A57AA3" w:rsidP="00A57AA3">
      <w:pPr>
        <w:pStyle w:val="Betarp"/>
        <w:jc w:val="both"/>
        <w:rPr>
          <w:b/>
          <w:sz w:val="22"/>
          <w:lang w:eastAsia="lt-LT"/>
        </w:rPr>
      </w:pPr>
    </w:p>
    <w:p w14:paraId="10EBDD7B" w14:textId="77777777" w:rsidR="00A57AA3" w:rsidRPr="00C04A25" w:rsidRDefault="00A57AA3" w:rsidP="00A57AA3">
      <w:pPr>
        <w:pStyle w:val="Betarp"/>
        <w:jc w:val="both"/>
        <w:rPr>
          <w:rFonts w:eastAsia="Calibri" w:cs="Times New Roman"/>
          <w:sz w:val="22"/>
        </w:rPr>
      </w:pPr>
      <w:r>
        <w:rPr>
          <w:b/>
          <w:sz w:val="22"/>
        </w:rPr>
        <w:t> The undertaking of the alien, that they will declare their place of residence in the dwelling, the residential area of which for one adult person, who declared their place of residence therein, will be no less than 7 square meters.</w:t>
      </w:r>
    </w:p>
    <w:p w14:paraId="439C7C05" w14:textId="77777777" w:rsidR="00A57AA3" w:rsidRPr="00C04A25" w:rsidRDefault="00A57AA3" w:rsidP="00A57AA3">
      <w:pPr>
        <w:pStyle w:val="Betarp"/>
        <w:jc w:val="both"/>
        <w:rPr>
          <w:b/>
          <w:sz w:val="22"/>
        </w:rPr>
      </w:pPr>
      <w:r>
        <w:rPr>
          <w:b/>
          <w:i/>
          <w:sz w:val="22"/>
        </w:rPr>
        <w:t xml:space="preserve">    </w:t>
      </w:r>
      <w:r>
        <w:rPr>
          <w:b/>
          <w:sz w:val="22"/>
        </w:rPr>
        <w:t>The residential area requirement is not applicable for the:</w:t>
      </w:r>
    </w:p>
    <w:p w14:paraId="654E9877" w14:textId="77777777" w:rsidR="00A57AA3" w:rsidRPr="00C04A25" w:rsidRDefault="00A57AA3" w:rsidP="00A57AA3">
      <w:pPr>
        <w:pStyle w:val="Betarp"/>
        <w:numPr>
          <w:ilvl w:val="0"/>
          <w:numId w:val="7"/>
        </w:numPr>
        <w:jc w:val="both"/>
        <w:rPr>
          <w:b/>
          <w:sz w:val="22"/>
        </w:rPr>
      </w:pPr>
      <w:r>
        <w:rPr>
          <w:b/>
          <w:sz w:val="22"/>
        </w:rPr>
        <w:t>Driver of the International Cargo Transportation Vehicle;</w:t>
      </w:r>
    </w:p>
    <w:p w14:paraId="133C0678" w14:textId="77777777" w:rsidR="00A57AA3" w:rsidRPr="00C04A25" w:rsidRDefault="00A57AA3" w:rsidP="00A57AA3">
      <w:pPr>
        <w:pStyle w:val="Betarp"/>
        <w:numPr>
          <w:ilvl w:val="0"/>
          <w:numId w:val="7"/>
        </w:numPr>
        <w:jc w:val="both"/>
        <w:rPr>
          <w:b/>
          <w:sz w:val="22"/>
        </w:rPr>
      </w:pPr>
      <w:r>
        <w:rPr>
          <w:b/>
          <w:sz w:val="22"/>
        </w:rPr>
        <w:t>Alien, who the employer forwards to work to another member state of the EU or EFTA in accordance to the agreement regarding service provision or work performance in that country. In this case, the documents are submitted, which affirm that the employer forwards to work the alien to another member state of the EU or EFTA in accordance to the agreement regarding service provision or work performance in that country.</w:t>
      </w:r>
    </w:p>
    <w:p w14:paraId="00D0D907" w14:textId="77777777" w:rsidR="00A57AA3" w:rsidRPr="00C04A25" w:rsidRDefault="00A57AA3" w:rsidP="00A57AA3">
      <w:pPr>
        <w:pStyle w:val="Betarp"/>
        <w:jc w:val="both"/>
        <w:rPr>
          <w:b/>
          <w:sz w:val="22"/>
          <w:lang w:eastAsia="lt-LT"/>
        </w:rPr>
      </w:pPr>
    </w:p>
    <w:p w14:paraId="67229431" w14:textId="60BC745A" w:rsidR="00A57AA3" w:rsidRPr="00C04A25" w:rsidRDefault="00A57AA3" w:rsidP="00A57AA3">
      <w:pPr>
        <w:pStyle w:val="Betarp"/>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p w14:paraId="349C13EA" w14:textId="77777777" w:rsidR="00A57AA3" w:rsidRPr="00C04A25" w:rsidRDefault="00A57AA3" w:rsidP="00A57AA3">
      <w:pPr>
        <w:pStyle w:val="Betarp"/>
        <w:jc w:val="both"/>
        <w:rPr>
          <w:rFonts w:cs="Times New Roman"/>
          <w:b/>
          <w:sz w:val="22"/>
        </w:rPr>
      </w:pPr>
    </w:p>
    <w:p w14:paraId="533E7931" w14:textId="77777777" w:rsidR="00B80DAD" w:rsidRDefault="00B80DAD" w:rsidP="00204BF2">
      <w:pPr>
        <w:spacing w:after="0" w:line="240" w:lineRule="auto"/>
        <w:rPr>
          <w:color w:val="000000"/>
          <w:sz w:val="22"/>
        </w:rPr>
      </w:pPr>
    </w:p>
    <w:p w14:paraId="286CA5B0" w14:textId="02D57D8F" w:rsidR="00204BF2" w:rsidRDefault="00204BF2" w:rsidP="00204BF2">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B1D1B7D" w14:textId="6445944E"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009E5D6C">
        <w:rPr>
          <w:color w:val="000000"/>
          <w:vertAlign w:val="superscript"/>
        </w:rPr>
        <w:t xml:space="preserve">                                                  </w:t>
      </w:r>
      <w:bookmarkStart w:id="1" w:name="_GoBack"/>
      <w:bookmarkEnd w:id="1"/>
      <w:r>
        <w:rPr>
          <w:color w:val="000000"/>
          <w:vertAlign w:val="superscript"/>
        </w:rPr>
        <w:t xml:space="preserve">   (Citizenship, name(s), surname(s) and date of birth of the alien)                                        </w:t>
      </w:r>
    </w:p>
    <w:p w14:paraId="56B48059" w14:textId="77777777" w:rsidR="00204BF2" w:rsidRPr="00D75BF0" w:rsidRDefault="00204BF2" w:rsidP="00204BF2">
      <w:pPr>
        <w:spacing w:after="0" w:line="240" w:lineRule="auto"/>
        <w:rPr>
          <w:rFonts w:eastAsia="Times New Roman" w:cs="Times New Roman"/>
          <w:color w:val="000000"/>
          <w:sz w:val="22"/>
        </w:rPr>
      </w:pPr>
      <w:r>
        <w:rPr>
          <w:color w:val="000000"/>
          <w:sz w:val="22"/>
        </w:rPr>
        <w:t xml:space="preserve">and I have accepted/not-accepted them:                                                                                 </w:t>
      </w:r>
    </w:p>
    <w:p w14:paraId="65ACAC93" w14:textId="77777777" w:rsidR="00204BF2" w:rsidRPr="00E84F3A" w:rsidRDefault="00204BF2" w:rsidP="00204BF2">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C655FDE"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 of position)</w:t>
      </w:r>
    </w:p>
    <w:p w14:paraId="481B80A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622402BA"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(Signature)</w:t>
      </w:r>
    </w:p>
    <w:p w14:paraId="1A8974E9"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2656D23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(Name(s) and surname(s)</w:t>
      </w:r>
    </w:p>
    <w:p w14:paraId="6BCBF520" w14:textId="77777777" w:rsidR="00204BF2"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0A87C8B6" w14:textId="38C8895F" w:rsidR="00204BF2" w:rsidRDefault="00204BF2" w:rsidP="00204BF2">
      <w:pPr>
        <w:spacing w:after="0" w:line="240" w:lineRule="auto"/>
        <w:rPr>
          <w:rFonts w:eastAsia="Times New Roman" w:cs="Times New Roman"/>
          <w:color w:val="000000"/>
          <w:sz w:val="16"/>
          <w:szCs w:val="16"/>
        </w:rPr>
      </w:pPr>
      <w:r>
        <w:rPr>
          <w:color w:val="000000"/>
          <w:sz w:val="16"/>
          <w:szCs w:val="16"/>
        </w:rPr>
        <w:t xml:space="preserve">                         (Date)</w:t>
      </w:r>
    </w:p>
    <w:sectPr w:rsidR="00204BF2"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8034" w14:textId="77777777" w:rsidR="003C0701" w:rsidRDefault="003C0701" w:rsidP="00204BF2">
      <w:pPr>
        <w:spacing w:after="0" w:line="240" w:lineRule="auto"/>
      </w:pPr>
      <w:r>
        <w:separator/>
      </w:r>
    </w:p>
  </w:endnote>
  <w:endnote w:type="continuationSeparator" w:id="0">
    <w:p w14:paraId="6CC3E863" w14:textId="77777777" w:rsidR="003C0701" w:rsidRDefault="003C0701"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6C11" w14:textId="77777777" w:rsidR="003C0701" w:rsidRDefault="003C0701" w:rsidP="00204BF2">
      <w:pPr>
        <w:spacing w:after="0" w:line="240" w:lineRule="auto"/>
      </w:pPr>
      <w:r>
        <w:separator/>
      </w:r>
    </w:p>
  </w:footnote>
  <w:footnote w:type="continuationSeparator" w:id="0">
    <w:p w14:paraId="41666237" w14:textId="77777777" w:rsidR="003C0701" w:rsidRDefault="003C0701"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0F9C01BF" w14:textId="77777777" w:rsidR="00204BF2" w:rsidRDefault="00204BF2">
        <w:pPr>
          <w:pStyle w:val="Antrats"/>
          <w:jc w:val="center"/>
        </w:pPr>
        <w:r>
          <w:fldChar w:fldCharType="begin"/>
        </w:r>
        <w:r>
          <w:instrText>PAGE   \* MERGEFORMAT</w:instrText>
        </w:r>
        <w:r>
          <w:fldChar w:fldCharType="separate"/>
        </w:r>
        <w:r w:rsidR="003F3522">
          <w:t>3</w:t>
        </w:r>
        <w:r>
          <w:fldChar w:fldCharType="end"/>
        </w:r>
      </w:p>
    </w:sdtContent>
  </w:sdt>
  <w:p w14:paraId="6EFBC4B1" w14:textId="77777777"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A5359"/>
    <w:rsid w:val="000A79F1"/>
    <w:rsid w:val="000F2166"/>
    <w:rsid w:val="001116B7"/>
    <w:rsid w:val="0012508B"/>
    <w:rsid w:val="00143564"/>
    <w:rsid w:val="00182C17"/>
    <w:rsid w:val="001B5945"/>
    <w:rsid w:val="001E0850"/>
    <w:rsid w:val="00204BF2"/>
    <w:rsid w:val="00231447"/>
    <w:rsid w:val="002628A1"/>
    <w:rsid w:val="002844F3"/>
    <w:rsid w:val="002966F1"/>
    <w:rsid w:val="002E2D7A"/>
    <w:rsid w:val="0032504C"/>
    <w:rsid w:val="00363FB8"/>
    <w:rsid w:val="00375544"/>
    <w:rsid w:val="003856DC"/>
    <w:rsid w:val="003959BB"/>
    <w:rsid w:val="003B36F9"/>
    <w:rsid w:val="003C0701"/>
    <w:rsid w:val="003D0AA4"/>
    <w:rsid w:val="003E4CCB"/>
    <w:rsid w:val="003E5435"/>
    <w:rsid w:val="003F3522"/>
    <w:rsid w:val="0041245F"/>
    <w:rsid w:val="004437F5"/>
    <w:rsid w:val="00445748"/>
    <w:rsid w:val="00477AF1"/>
    <w:rsid w:val="004F1A99"/>
    <w:rsid w:val="00511EFF"/>
    <w:rsid w:val="00526CFC"/>
    <w:rsid w:val="00544158"/>
    <w:rsid w:val="0056081B"/>
    <w:rsid w:val="0057024E"/>
    <w:rsid w:val="005820C4"/>
    <w:rsid w:val="00592E00"/>
    <w:rsid w:val="005B4B26"/>
    <w:rsid w:val="005C4C42"/>
    <w:rsid w:val="00613A98"/>
    <w:rsid w:val="00626F86"/>
    <w:rsid w:val="006537AE"/>
    <w:rsid w:val="0067225C"/>
    <w:rsid w:val="006A165A"/>
    <w:rsid w:val="006A3243"/>
    <w:rsid w:val="006D2763"/>
    <w:rsid w:val="006F3EAE"/>
    <w:rsid w:val="007266CC"/>
    <w:rsid w:val="00732F11"/>
    <w:rsid w:val="007462D7"/>
    <w:rsid w:val="00757764"/>
    <w:rsid w:val="00761DBF"/>
    <w:rsid w:val="00885F54"/>
    <w:rsid w:val="008C593F"/>
    <w:rsid w:val="008D3935"/>
    <w:rsid w:val="008F5DF0"/>
    <w:rsid w:val="00947136"/>
    <w:rsid w:val="00961EEC"/>
    <w:rsid w:val="009E5D6C"/>
    <w:rsid w:val="009F6A19"/>
    <w:rsid w:val="00A11EAF"/>
    <w:rsid w:val="00A40F40"/>
    <w:rsid w:val="00A44245"/>
    <w:rsid w:val="00A57AA3"/>
    <w:rsid w:val="00A6192C"/>
    <w:rsid w:val="00A87585"/>
    <w:rsid w:val="00A92BB1"/>
    <w:rsid w:val="00A93532"/>
    <w:rsid w:val="00A95610"/>
    <w:rsid w:val="00AA732B"/>
    <w:rsid w:val="00AD1CC7"/>
    <w:rsid w:val="00AD1D0B"/>
    <w:rsid w:val="00B134AF"/>
    <w:rsid w:val="00B42C5F"/>
    <w:rsid w:val="00B80DAD"/>
    <w:rsid w:val="00BE65C3"/>
    <w:rsid w:val="00BF03A3"/>
    <w:rsid w:val="00C05684"/>
    <w:rsid w:val="00C2248A"/>
    <w:rsid w:val="00CB504A"/>
    <w:rsid w:val="00D16A64"/>
    <w:rsid w:val="00D30883"/>
    <w:rsid w:val="00D575EA"/>
    <w:rsid w:val="00D66D3B"/>
    <w:rsid w:val="00D77DEA"/>
    <w:rsid w:val="00DB0A1F"/>
    <w:rsid w:val="00DB32A4"/>
    <w:rsid w:val="00DB7CBF"/>
    <w:rsid w:val="00DD08BC"/>
    <w:rsid w:val="00E25E17"/>
    <w:rsid w:val="00E3502F"/>
    <w:rsid w:val="00E84F3A"/>
    <w:rsid w:val="00E85963"/>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B1A6"/>
  <w15:docId w15:val="{C723B8CC-28A5-4481-8690-1E5D658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2882</Words>
  <Characters>1644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2016-04-11T10:18:00Z</cp:lastPrinted>
  <dcterms:created xsi:type="dcterms:W3CDTF">2021-03-31T05:59:00Z</dcterms:created>
  <dcterms:modified xsi:type="dcterms:W3CDTF">2021-03-31T06:22:00Z</dcterms:modified>
</cp:coreProperties>
</file>