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3963" w14:textId="77777777" w:rsidR="00363FB8" w:rsidRPr="00A95DF6" w:rsidRDefault="00925ECB" w:rsidP="00D1673E">
      <w:pPr>
        <w:pStyle w:val="Betarp"/>
        <w:jc w:val="center"/>
        <w:rPr>
          <w:b/>
          <w:sz w:val="28"/>
          <w:szCs w:val="28"/>
        </w:rPr>
      </w:pPr>
      <w:r>
        <w:rPr>
          <w:b/>
          <w:sz w:val="28"/>
          <w:szCs w:val="28"/>
        </w:rPr>
        <w:t xml:space="preserve">The alien intends to perform a job demanding high qualification, when their vocational activity is </w:t>
      </w:r>
      <w:r>
        <w:rPr>
          <w:b/>
          <w:i/>
          <w:iCs/>
          <w:sz w:val="28"/>
          <w:szCs w:val="28"/>
        </w:rPr>
        <w:t>not regulated</w:t>
      </w:r>
      <w:r>
        <w:rPr>
          <w:b/>
          <w:sz w:val="28"/>
          <w:szCs w:val="28"/>
        </w:rPr>
        <w:t xml:space="preserve"> and they need the Employment Service decision regarding the conformity of the work to the labor market needs of Lithuania (Article 40 Part 1 Point 4</w:t>
      </w:r>
      <w:r>
        <w:rPr>
          <w:b/>
          <w:sz w:val="28"/>
          <w:szCs w:val="28"/>
          <w:vertAlign w:val="superscript"/>
        </w:rPr>
        <w:t>1</w:t>
      </w:r>
      <w:r>
        <w:rPr>
          <w:b/>
          <w:sz w:val="28"/>
          <w:szCs w:val="28"/>
        </w:rPr>
        <w:t xml:space="preserve"> of the Law on the Legal Status of Aliens)</w:t>
      </w:r>
    </w:p>
    <w:p w14:paraId="18A58A63" w14:textId="77777777" w:rsidR="00672733" w:rsidRPr="00A95DF6" w:rsidRDefault="00672733" w:rsidP="00D1673E">
      <w:pPr>
        <w:pStyle w:val="Betarp"/>
        <w:jc w:val="center"/>
        <w:rPr>
          <w:sz w:val="28"/>
          <w:szCs w:val="28"/>
          <w:lang w:eastAsia="lt-LT"/>
        </w:rPr>
      </w:pPr>
    </w:p>
    <w:p w14:paraId="21BAAF7D" w14:textId="77777777" w:rsidR="000F48C3" w:rsidRDefault="00363FB8" w:rsidP="000F48C3">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on the Lithuanian Migration Information System (‘MIGRIS’);</w:t>
      </w:r>
    </w:p>
    <w:p w14:paraId="11EB18BE" w14:textId="77777777" w:rsidR="00672733" w:rsidRPr="00672733" w:rsidRDefault="00672733" w:rsidP="000F48C3">
      <w:pPr>
        <w:pStyle w:val="Betarp"/>
        <w:jc w:val="both"/>
        <w:rPr>
          <w:rFonts w:eastAsia="Times New Roman" w:cs="Times New Roman"/>
          <w:i/>
          <w:szCs w:val="24"/>
          <w:lang w:eastAsia="lt-LT"/>
        </w:rPr>
      </w:pPr>
    </w:p>
    <w:p w14:paraId="0320EBB2" w14:textId="75ABB5F8" w:rsidR="00363FB8" w:rsidRPr="00672733"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0FEC7C2" w14:textId="77777777" w:rsidR="00741378" w:rsidRPr="00672733" w:rsidRDefault="00741378" w:rsidP="009D170F">
      <w:pPr>
        <w:pStyle w:val="Betarp"/>
        <w:jc w:val="both"/>
        <w:rPr>
          <w:rFonts w:eastAsia="Times New Roman" w:cs="Times New Roman"/>
          <w:b/>
          <w:color w:val="1C1C1C"/>
          <w:szCs w:val="24"/>
          <w:lang w:eastAsia="lt-LT"/>
        </w:rPr>
      </w:pPr>
    </w:p>
    <w:p w14:paraId="69422AE1" w14:textId="77777777" w:rsidR="00DA6DF1" w:rsidRPr="00DA6DF1" w:rsidRDefault="000F48C3" w:rsidP="00DA6DF1">
      <w:pPr>
        <w:pStyle w:val="Betarp"/>
        <w:jc w:val="both"/>
        <w:rPr>
          <w:rFonts w:eastAsia="Calibri"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2A73DC92" w14:textId="77777777" w:rsidR="00672733" w:rsidRPr="00672733" w:rsidRDefault="00672733" w:rsidP="00CE0987">
      <w:pPr>
        <w:pStyle w:val="Betarp"/>
        <w:jc w:val="both"/>
        <w:rPr>
          <w:rFonts w:cs="Times New Roman"/>
          <w:b/>
          <w:color w:val="000000"/>
          <w:szCs w:val="24"/>
        </w:rPr>
      </w:pPr>
    </w:p>
    <w:p w14:paraId="39E196EB" w14:textId="77777777" w:rsidR="00CE0987" w:rsidRPr="00672733" w:rsidRDefault="00672733" w:rsidP="00CE0987">
      <w:pPr>
        <w:pStyle w:val="Betarp"/>
        <w:jc w:val="both"/>
        <w:rPr>
          <w:rFonts w:eastAsia="Times New Roman" w:cs="Times New Roman"/>
          <w:b/>
          <w:noProof/>
          <w:color w:val="1C1C1C"/>
          <w:szCs w:val="24"/>
        </w:rPr>
      </w:pPr>
      <w:r>
        <w:rPr>
          <w:b/>
          <w:i/>
          <w:iCs/>
          <w:color w:val="1C1C1C"/>
          <w:szCs w:val="24"/>
        </w:rPr>
        <w:t>When the documents regarding the adoption of the decision that the alien’s work conforms to the labor market needs of the Republic of Lithuania are submitted to the Employment Service together with the request to issue the temporary residence permit</w:t>
      </w:r>
      <w:r>
        <w:rPr>
          <w:b/>
          <w:color w:val="1C1C1C"/>
          <w:szCs w:val="24"/>
        </w:rPr>
        <w:t>, the facilitation letter must indicate:</w:t>
      </w:r>
    </w:p>
    <w:p w14:paraId="1E6792F5" w14:textId="77777777" w:rsidR="000F48C3" w:rsidRPr="00672733" w:rsidRDefault="000F48C3" w:rsidP="000F48C3">
      <w:pPr>
        <w:pStyle w:val="Betarp"/>
        <w:numPr>
          <w:ilvl w:val="0"/>
          <w:numId w:val="3"/>
        </w:numPr>
        <w:jc w:val="both"/>
        <w:rPr>
          <w:rFonts w:eastAsia="Times New Roman" w:cs="Times New Roman"/>
          <w:b/>
          <w:i/>
          <w:noProof/>
          <w:color w:val="1C1C1C"/>
          <w:szCs w:val="24"/>
        </w:rPr>
      </w:pPr>
      <w:r>
        <w:rPr>
          <w:b/>
          <w:i/>
          <w:color w:val="1C1C1C"/>
          <w:szCs w:val="24"/>
        </w:rPr>
        <w:t xml:space="preserve">The data of registering the free workplace in the information system controlled by the Employment Service;  </w:t>
      </w:r>
    </w:p>
    <w:p w14:paraId="067D95D4" w14:textId="77777777" w:rsidR="00672733" w:rsidRPr="00672733" w:rsidRDefault="000F48C3" w:rsidP="00672733">
      <w:pPr>
        <w:pStyle w:val="Betarp"/>
        <w:numPr>
          <w:ilvl w:val="0"/>
          <w:numId w:val="3"/>
        </w:numPr>
        <w:jc w:val="both"/>
        <w:rPr>
          <w:rFonts w:eastAsia="Times New Roman" w:cs="Times New Roman"/>
          <w:b/>
          <w:i/>
          <w:noProof/>
          <w:color w:val="1C1C1C"/>
          <w:szCs w:val="24"/>
          <w:u w:val="single"/>
        </w:rPr>
      </w:pPr>
      <w:r>
        <w:rPr>
          <w:b/>
          <w:i/>
          <w:color w:val="1C1C1C"/>
          <w:szCs w:val="24"/>
        </w:rPr>
        <w:t>The address of the anticipated workplace of the foreigner.</w:t>
      </w:r>
      <w:r>
        <w:rPr>
          <w:b/>
          <w:i/>
          <w:color w:val="1C1C1C"/>
          <w:szCs w:val="24"/>
          <w:u w:val="single"/>
        </w:rPr>
        <w:t xml:space="preserve"> </w:t>
      </w:r>
    </w:p>
    <w:p w14:paraId="1AE98ACF" w14:textId="77777777" w:rsidR="00672733" w:rsidRPr="00672733" w:rsidRDefault="00672733" w:rsidP="00672733">
      <w:pPr>
        <w:pStyle w:val="Betarp"/>
        <w:ind w:left="720"/>
        <w:jc w:val="both"/>
        <w:rPr>
          <w:rFonts w:eastAsia="Times New Roman" w:cs="Times New Roman"/>
          <w:b/>
          <w:i/>
          <w:noProof/>
          <w:color w:val="1C1C1C"/>
          <w:szCs w:val="24"/>
          <w:lang w:eastAsia="lt-LT"/>
        </w:rPr>
      </w:pPr>
    </w:p>
    <w:p w14:paraId="0C7EE1CC" w14:textId="77777777" w:rsidR="00CE0987" w:rsidRPr="00672733" w:rsidRDefault="00CE0987" w:rsidP="00672733">
      <w:pPr>
        <w:pStyle w:val="Betarp"/>
        <w:ind w:left="720"/>
        <w:jc w:val="both"/>
        <w:rPr>
          <w:rFonts w:eastAsia="Times New Roman" w:cs="Times New Roman"/>
          <w:b/>
          <w:i/>
          <w:noProof/>
          <w:color w:val="1C1C1C"/>
          <w:szCs w:val="24"/>
          <w:u w:val="single"/>
        </w:rPr>
      </w:pPr>
      <w:r>
        <w:rPr>
          <w:b/>
          <w:color w:val="1C1C1C"/>
          <w:szCs w:val="24"/>
        </w:rPr>
        <w:t>The facilitation letter shall indicate:</w:t>
      </w:r>
    </w:p>
    <w:p w14:paraId="7AA9043B" w14:textId="77777777" w:rsidR="00CE0987" w:rsidRPr="00672733" w:rsidRDefault="00CE0987" w:rsidP="00855877">
      <w:pPr>
        <w:pStyle w:val="Betarp"/>
        <w:numPr>
          <w:ilvl w:val="0"/>
          <w:numId w:val="4"/>
        </w:numPr>
        <w:jc w:val="both"/>
        <w:rPr>
          <w:rFonts w:eastAsia="Times New Roman" w:cs="Times New Roman"/>
          <w:b/>
          <w:i/>
          <w:noProof/>
          <w:color w:val="1C1C1C"/>
          <w:szCs w:val="24"/>
        </w:rPr>
      </w:pPr>
      <w:r>
        <w:rPr>
          <w:b/>
          <w:i/>
          <w:color w:val="1C1C1C"/>
          <w:szCs w:val="24"/>
        </w:rPr>
        <w:t>High vocational qualification of the alien and its conformity to the workplace is affirmed.</w:t>
      </w:r>
    </w:p>
    <w:p w14:paraId="41144352" w14:textId="77777777" w:rsidR="00672733" w:rsidRPr="00672733" w:rsidRDefault="00672733" w:rsidP="00672733">
      <w:pPr>
        <w:pStyle w:val="Betarp"/>
        <w:ind w:left="1097"/>
        <w:jc w:val="both"/>
        <w:rPr>
          <w:rFonts w:eastAsia="Times New Roman" w:cs="Times New Roman"/>
          <w:b/>
          <w:i/>
          <w:noProof/>
          <w:color w:val="1C1C1C"/>
          <w:szCs w:val="24"/>
          <w:lang w:eastAsia="lt-LT"/>
        </w:rPr>
      </w:pPr>
    </w:p>
    <w:p w14:paraId="41676C3E" w14:textId="4E818327" w:rsidR="00CE0987" w:rsidRPr="00672733" w:rsidRDefault="00CE0987" w:rsidP="00855877">
      <w:pPr>
        <w:pStyle w:val="Betarp"/>
        <w:tabs>
          <w:tab w:val="left" w:pos="0"/>
        </w:tabs>
        <w:jc w:val="both"/>
        <w:rPr>
          <w:rFonts w:eastAsia="Times New Roman" w:cs="Times New Roman"/>
          <w:b/>
          <w:i/>
          <w:noProof/>
          <w:color w:val="1C1C1C"/>
          <w:szCs w:val="24"/>
        </w:rPr>
      </w:pPr>
      <w:r>
        <w:rPr>
          <w:b/>
          <w:i/>
          <w:color w:val="1C1C1C"/>
          <w:szCs w:val="24"/>
        </w:rPr>
        <w:t>The employer must make sure that the alien has documents affirming their high vocational qualification (higher education diploma, decision of the competent institution regarding the academic acknowledgment of the alien’s qualification or document affirming the equation of vocational experience to the higher education qualification).</w:t>
      </w:r>
    </w:p>
    <w:p w14:paraId="37B05CFE" w14:textId="77777777" w:rsidR="000F48C3" w:rsidRPr="00672733" w:rsidRDefault="000F48C3" w:rsidP="000F48C3">
      <w:pPr>
        <w:pStyle w:val="Betarp"/>
        <w:jc w:val="both"/>
        <w:rPr>
          <w:rFonts w:eastAsia="Times New Roman" w:cs="Times New Roman"/>
          <w:b/>
          <w:i/>
          <w:noProof/>
          <w:color w:val="1C1C1C"/>
          <w:szCs w:val="24"/>
          <w:u w:val="single"/>
          <w:lang w:eastAsia="lt-LT"/>
        </w:rPr>
      </w:pPr>
    </w:p>
    <w:p w14:paraId="03EC4748" w14:textId="77777777" w:rsidR="00D91155" w:rsidRPr="00672733" w:rsidRDefault="00D91155" w:rsidP="00672733">
      <w:pPr>
        <w:spacing w:after="0" w:line="240" w:lineRule="auto"/>
        <w:jc w:val="both"/>
        <w:rPr>
          <w:rFonts w:eastAsia="Times New Roman" w:cs="Times New Roman"/>
          <w:b/>
          <w:szCs w:val="24"/>
        </w:rPr>
      </w:pPr>
      <w:r>
        <w:rPr>
          <w:b/>
          <w:szCs w:val="24"/>
        </w:rPr>
        <w:sym w:font="Times New Roman" w:char="F0FF"/>
      </w:r>
      <w:r>
        <w:rPr>
          <w:b/>
          <w:szCs w:val="24"/>
        </w:rPr>
        <w:t xml:space="preserve"> The decision of the Employment Service regarding the conformity to the needs of the labor market</w:t>
      </w:r>
      <w:r>
        <w:t xml:space="preserve"> (Migration Department will receive itself);</w:t>
      </w:r>
      <w:r>
        <w:rPr>
          <w:b/>
          <w:szCs w:val="24"/>
        </w:rPr>
        <w:t xml:space="preserve"> </w:t>
      </w:r>
    </w:p>
    <w:p w14:paraId="1A7741D1" w14:textId="77777777" w:rsidR="00925ECB" w:rsidRPr="00672733" w:rsidRDefault="00925ECB" w:rsidP="00C2248A">
      <w:pPr>
        <w:pStyle w:val="Betarp"/>
        <w:jc w:val="both"/>
        <w:rPr>
          <w:rFonts w:eastAsia="Times New Roman" w:cs="Times New Roman"/>
          <w:b/>
          <w:szCs w:val="24"/>
          <w:lang w:eastAsia="lt-LT"/>
        </w:rPr>
      </w:pPr>
    </w:p>
    <w:p w14:paraId="6C24AC4A" w14:textId="77777777" w:rsidR="00345354" w:rsidRDefault="00497AD6" w:rsidP="00345354">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 (</w:t>
      </w:r>
      <w:r>
        <w:rPr>
          <w:b/>
          <w:i/>
          <w:iCs/>
          <w:szCs w:val="24"/>
        </w:rPr>
        <w:t>indicated via ‘MIGRIS’ when filling-out the request</w:t>
      </w:r>
      <w:r>
        <w:rPr>
          <w:b/>
          <w:szCs w:val="24"/>
        </w:rPr>
        <w:t>);</w:t>
      </w:r>
    </w:p>
    <w:p w14:paraId="55F28A05" w14:textId="77777777" w:rsidR="00497AD6" w:rsidRPr="00672733" w:rsidRDefault="00497AD6" w:rsidP="00672733">
      <w:pPr>
        <w:pStyle w:val="Betarp"/>
        <w:jc w:val="both"/>
        <w:rPr>
          <w:rFonts w:eastAsia="Times New Roman" w:cs="Times New Roman"/>
          <w:b/>
          <w:szCs w:val="24"/>
          <w:lang w:eastAsia="lt-LT"/>
        </w:rPr>
      </w:pPr>
    </w:p>
    <w:p w14:paraId="54A5B476" w14:textId="77777777" w:rsidR="00497AD6" w:rsidRPr="000A0790" w:rsidRDefault="00497AD6" w:rsidP="00497AD6">
      <w:pPr>
        <w:pStyle w:val="Betarp"/>
        <w:jc w:val="both"/>
        <w:rPr>
          <w:b/>
          <w:szCs w:val="24"/>
        </w:rPr>
      </w:pPr>
      <w:r>
        <w:rPr>
          <w:b/>
          <w:szCs w:val="24"/>
        </w:rPr>
        <w:t xml:space="preserve"> If the alien in the foreign country(ies), wherein they lived or has been living for the last 2 years, prior to the arrival to the Republic of Lithuania </w:t>
      </w:r>
      <w:r>
        <w:rPr>
          <w:b/>
          <w:i/>
          <w:iCs/>
          <w:szCs w:val="24"/>
        </w:rPr>
        <w:t>was not sentenced</w:t>
      </w:r>
      <w:r>
        <w:rPr>
          <w:b/>
          <w:szCs w:val="24"/>
        </w:rPr>
        <w:t>: the affirmation of the alien when filling-out the request via ‘MIGRIS’ that they were never sentenced in this (these) foreign country(ies);</w:t>
      </w:r>
    </w:p>
    <w:p w14:paraId="7408FA1E" w14:textId="77777777" w:rsidR="00497AD6" w:rsidRPr="000A0790" w:rsidRDefault="00497AD6" w:rsidP="00497AD6">
      <w:pPr>
        <w:pStyle w:val="Betarp"/>
        <w:jc w:val="both"/>
        <w:rPr>
          <w:b/>
          <w:szCs w:val="24"/>
          <w:lang w:eastAsia="lt-LT"/>
        </w:rPr>
      </w:pPr>
    </w:p>
    <w:p w14:paraId="17703647" w14:textId="77777777" w:rsidR="0040019A" w:rsidRPr="000A0790" w:rsidRDefault="0040019A" w:rsidP="0040019A">
      <w:pPr>
        <w:pStyle w:val="Betarp"/>
        <w:jc w:val="both"/>
        <w:rPr>
          <w:b/>
          <w:szCs w:val="24"/>
        </w:rPr>
      </w:pPr>
      <w:r>
        <w:rPr>
          <w:b/>
          <w:szCs w:val="24"/>
        </w:rPr>
        <w:t>or</w:t>
      </w:r>
    </w:p>
    <w:p w14:paraId="46DF127E" w14:textId="77777777" w:rsidR="0040019A" w:rsidRPr="000A0790" w:rsidRDefault="0040019A" w:rsidP="0040019A">
      <w:pPr>
        <w:pStyle w:val="Betarp"/>
        <w:jc w:val="both"/>
        <w:rPr>
          <w:b/>
          <w:szCs w:val="24"/>
        </w:rPr>
      </w:pPr>
      <w:r>
        <w:rPr>
          <w:b/>
          <w:szCs w:val="24"/>
        </w:rPr>
        <w:sym w:font="Times New Roman" w:char="F0FF"/>
      </w:r>
      <w:r>
        <w:rPr>
          <w:b/>
          <w:szCs w:val="24"/>
        </w:rPr>
        <w:t xml:space="preserve">  If the alien in the foreign country(ies), wherein prior to arrival to the Republic of Lithuania they lived or are currently living for the last 2 years, was sentenced: valid certificate(s) issued by the competent institution(s) of this (these) foreign country(ies) affirming that therein they were sentenced - criminal record, which must be issued no sooner than 6 months before the day of accepting the request to issue the permit. The criminal record must indicate when and for what criminal activity the alien was sentenced, what punishment was imposed against them and whether it was served</w:t>
      </w:r>
      <w:r>
        <w:rPr>
          <w:b/>
          <w:szCs w:val="24"/>
          <w:vertAlign w:val="superscript"/>
        </w:rPr>
        <w:t>1</w:t>
      </w:r>
      <w:r>
        <w:rPr>
          <w:b/>
          <w:szCs w:val="24"/>
        </w:rPr>
        <w:t>;</w:t>
      </w:r>
    </w:p>
    <w:p w14:paraId="76D5374C" w14:textId="77777777" w:rsidR="0040019A" w:rsidRPr="00672733" w:rsidRDefault="0040019A" w:rsidP="0040019A">
      <w:pPr>
        <w:pStyle w:val="Betarp"/>
        <w:jc w:val="both"/>
        <w:rPr>
          <w:b/>
          <w:szCs w:val="24"/>
          <w:lang w:eastAsia="lt-LT"/>
        </w:rPr>
      </w:pPr>
    </w:p>
    <w:p w14:paraId="6CB76268" w14:textId="245ACC32" w:rsidR="00672733" w:rsidRDefault="0040019A" w:rsidP="0040019A">
      <w:pPr>
        <w:pStyle w:val="Betarp"/>
        <w:jc w:val="both"/>
        <w:rPr>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A586A69" w14:textId="3CF72C97" w:rsidR="00E42D4E" w:rsidRDefault="00E42D4E" w:rsidP="0040019A">
      <w:pPr>
        <w:pStyle w:val="Betarp"/>
        <w:jc w:val="both"/>
        <w:rPr>
          <w:rFonts w:cs="Times New Roman"/>
          <w:b/>
          <w:szCs w:val="24"/>
        </w:rPr>
      </w:pPr>
    </w:p>
    <w:p w14:paraId="71766CA7" w14:textId="77777777" w:rsidR="00E42D4E" w:rsidRDefault="00E42D4E" w:rsidP="0040019A">
      <w:pPr>
        <w:pStyle w:val="Betarp"/>
        <w:jc w:val="both"/>
        <w:rPr>
          <w:rFonts w:cs="Times New Roman"/>
          <w:b/>
          <w:szCs w:val="24"/>
        </w:rPr>
      </w:pPr>
    </w:p>
    <w:p w14:paraId="29DCE929" w14:textId="5CF3A874" w:rsidR="00B02C6A" w:rsidRDefault="0015693B" w:rsidP="0015693B">
      <w:pPr>
        <w:pStyle w:val="Betarp"/>
        <w:jc w:val="both"/>
        <w:rPr>
          <w:b/>
          <w:color w:val="000000"/>
          <w:szCs w:val="24"/>
        </w:rPr>
      </w:pPr>
      <w:bookmarkStart w:id="0" w:name="part_3e1b44e9b5674ac48aad0faa662de68e"/>
      <w:bookmarkEnd w:id="0"/>
      <w:r>
        <w:rPr>
          <w:b/>
          <w:szCs w:val="24"/>
        </w:rPr>
        <w:lastRenderedPageBreak/>
        <w:t xml:space="preserve"> </w:t>
      </w:r>
      <w:r>
        <w:rPr>
          <w:b/>
          <w:color w:val="000000"/>
          <w:szCs w:val="24"/>
        </w:rPr>
        <w:t xml:space="preserve">The paid public fees for the payment order </w:t>
      </w:r>
      <w:r>
        <w:rPr>
          <w:b/>
          <w:i/>
          <w:color w:val="000000"/>
          <w:szCs w:val="24"/>
        </w:rPr>
        <w:t>for the adoption of decision regarding the conformity of the alien’s work demanding high vocational qualification to the needs of the labor market of the Republic of Lithuania</w:t>
      </w:r>
      <w:r>
        <w:rPr>
          <w:b/>
          <w:color w:val="000000"/>
          <w:szCs w:val="24"/>
        </w:rPr>
        <w:t xml:space="preserve"> with the bank mark or receipt, or the paid public fees for the extended form of the payment order for the adoption of decision, if another person paid the public fees for the alien for the adoption of decision.</w:t>
      </w:r>
    </w:p>
    <w:p w14:paraId="1AE98251" w14:textId="26726691" w:rsidR="00672733" w:rsidRDefault="00672733" w:rsidP="0015693B">
      <w:pPr>
        <w:pStyle w:val="Betarp"/>
        <w:jc w:val="both"/>
        <w:rPr>
          <w:rFonts w:eastAsia="Times New Roman" w:cs="Times New Roman"/>
          <w:b/>
          <w:color w:val="000000"/>
          <w:szCs w:val="24"/>
        </w:rPr>
      </w:pPr>
    </w:p>
    <w:p w14:paraId="0DD58E83" w14:textId="54C8F627" w:rsidR="00E42D4E" w:rsidRDefault="00E42D4E" w:rsidP="0015693B">
      <w:pPr>
        <w:pStyle w:val="Betarp"/>
        <w:jc w:val="both"/>
        <w:rPr>
          <w:rFonts w:eastAsia="Times New Roman" w:cs="Times New Roman"/>
          <w:b/>
          <w:color w:val="000000"/>
          <w:szCs w:val="24"/>
        </w:rPr>
      </w:pPr>
    </w:p>
    <w:p w14:paraId="3C9829B5" w14:textId="77777777" w:rsidR="00E42D4E" w:rsidRDefault="00E42D4E" w:rsidP="0015693B">
      <w:pPr>
        <w:pStyle w:val="Betarp"/>
        <w:jc w:val="both"/>
        <w:rPr>
          <w:rFonts w:eastAsia="Times New Roman" w:cs="Times New Roman"/>
          <w:b/>
          <w:color w:val="000000"/>
          <w:szCs w:val="24"/>
        </w:rPr>
      </w:pPr>
    </w:p>
    <w:p w14:paraId="69A893D6" w14:textId="7F629D0B" w:rsidR="00885F54" w:rsidRPr="00672733" w:rsidRDefault="00885F54" w:rsidP="00DB7CBF">
      <w:pPr>
        <w:pStyle w:val="Betarp"/>
        <w:rPr>
          <w:rFonts w:eastAsia="Times New Roman" w:cs="Times New Roman"/>
          <w:color w:val="000000"/>
          <w:sz w:val="20"/>
          <w:szCs w:val="20"/>
        </w:rPr>
      </w:pPr>
      <w:r w:rsidRPr="00E42D4E">
        <w:rPr>
          <w:color w:val="000000"/>
          <w:szCs w:val="24"/>
        </w:rPr>
        <w:t>I have checked whether all of the necessary documents in regards to the issuing of the temporary residence permit were submitted</w:t>
      </w:r>
      <w:r>
        <w:rPr>
          <w:color w:val="000000"/>
          <w:sz w:val="20"/>
          <w:szCs w:val="20"/>
        </w:rPr>
        <w:t xml:space="preserve"> ___________________________________________________________, </w:t>
      </w:r>
    </w:p>
    <w:p w14:paraId="033C689D" w14:textId="181AA78F" w:rsidR="00885F54" w:rsidRPr="00672733" w:rsidRDefault="00885F54" w:rsidP="00DB7CBF">
      <w:pPr>
        <w:pStyle w:val="Betarp"/>
        <w:rPr>
          <w:rFonts w:eastAsia="Times New Roman" w:cs="Times New Roman"/>
          <w:color w:val="000000"/>
          <w:szCs w:val="24"/>
        </w:rPr>
      </w:pPr>
      <w:r>
        <w:rPr>
          <w:color w:val="000000"/>
          <w:szCs w:val="24"/>
          <w:vertAlign w:val="superscript"/>
        </w:rPr>
        <w:t xml:space="preserve">                             </w:t>
      </w:r>
      <w:r w:rsidR="00E42D4E">
        <w:rPr>
          <w:color w:val="000000"/>
          <w:szCs w:val="24"/>
          <w:vertAlign w:val="superscript"/>
        </w:rPr>
        <w:t xml:space="preserve">                                                                            </w:t>
      </w:r>
      <w:r>
        <w:rPr>
          <w:color w:val="000000"/>
          <w:szCs w:val="24"/>
          <w:vertAlign w:val="superscript"/>
        </w:rPr>
        <w:t xml:space="preserve"> (Citizenship, name(s), surname(s) and date of birth of the alien)                                        </w:t>
      </w:r>
    </w:p>
    <w:p w14:paraId="3F8609C7" w14:textId="77777777" w:rsidR="00885F54" w:rsidRPr="00E42D4E" w:rsidRDefault="00885F54" w:rsidP="00DB7CBF">
      <w:pPr>
        <w:pStyle w:val="Betarp"/>
        <w:rPr>
          <w:rFonts w:eastAsia="Times New Roman" w:cs="Times New Roman"/>
          <w:color w:val="000000"/>
          <w:szCs w:val="24"/>
        </w:rPr>
      </w:pPr>
      <w:r w:rsidRPr="00E42D4E">
        <w:rPr>
          <w:color w:val="000000"/>
          <w:szCs w:val="24"/>
        </w:rPr>
        <w:t xml:space="preserve">and I have accepted/not-accepted them:                                                                                   </w:t>
      </w:r>
    </w:p>
    <w:p w14:paraId="143200B9" w14:textId="77777777" w:rsidR="00885F54" w:rsidRPr="00672733" w:rsidRDefault="00885F54" w:rsidP="00DB7CBF">
      <w:pPr>
        <w:pStyle w:val="Betarp"/>
        <w:rPr>
          <w:rFonts w:eastAsia="Times New Roman" w:cs="Times New Roman"/>
          <w:color w:val="000000"/>
          <w:sz w:val="20"/>
          <w:szCs w:val="20"/>
        </w:rPr>
      </w:pPr>
      <w:r>
        <w:rPr>
          <w:color w:val="000000"/>
          <w:sz w:val="20"/>
          <w:szCs w:val="20"/>
        </w:rPr>
        <w:t xml:space="preserve"> </w:t>
      </w:r>
      <w:bookmarkStart w:id="1" w:name="_GoBack"/>
      <w:bookmarkEnd w:id="1"/>
    </w:p>
    <w:p w14:paraId="5D527320" w14:textId="77777777" w:rsidR="00885F54" w:rsidRPr="00672733" w:rsidRDefault="00885F54" w:rsidP="00DB7CBF">
      <w:pPr>
        <w:pStyle w:val="Betarp"/>
        <w:rPr>
          <w:rFonts w:eastAsia="Times New Roman" w:cs="Times New Roman"/>
          <w:color w:val="000000"/>
          <w:sz w:val="20"/>
          <w:szCs w:val="20"/>
        </w:rPr>
      </w:pPr>
      <w:r>
        <w:rPr>
          <w:color w:val="000000"/>
          <w:sz w:val="20"/>
          <w:szCs w:val="20"/>
        </w:rPr>
        <w:t>______________________________</w:t>
      </w:r>
    </w:p>
    <w:p w14:paraId="3F177C20" w14:textId="77777777" w:rsidR="00885F54" w:rsidRPr="00672733" w:rsidRDefault="00885F54" w:rsidP="00DB7CBF">
      <w:pPr>
        <w:pStyle w:val="Betarp"/>
        <w:rPr>
          <w:rFonts w:eastAsia="Times New Roman" w:cs="Times New Roman"/>
          <w:color w:val="000000"/>
          <w:sz w:val="16"/>
          <w:szCs w:val="16"/>
        </w:rPr>
      </w:pPr>
      <w:r>
        <w:rPr>
          <w:color w:val="000000"/>
          <w:sz w:val="20"/>
          <w:szCs w:val="20"/>
        </w:rPr>
        <w:t xml:space="preserve">            </w:t>
      </w:r>
      <w:r>
        <w:rPr>
          <w:color w:val="000000"/>
          <w:sz w:val="16"/>
          <w:szCs w:val="16"/>
        </w:rPr>
        <w:t>(Name of position)</w:t>
      </w:r>
    </w:p>
    <w:p w14:paraId="0301A7E1" w14:textId="77777777" w:rsidR="00885F54" w:rsidRPr="00672733" w:rsidRDefault="00885F54" w:rsidP="00DB7CBF">
      <w:pPr>
        <w:pStyle w:val="Betarp"/>
        <w:rPr>
          <w:rFonts w:eastAsia="Times New Roman" w:cs="Times New Roman"/>
          <w:color w:val="000000"/>
          <w:sz w:val="20"/>
          <w:szCs w:val="20"/>
        </w:rPr>
      </w:pPr>
      <w:r>
        <w:rPr>
          <w:color w:val="000000"/>
          <w:sz w:val="20"/>
          <w:szCs w:val="20"/>
        </w:rPr>
        <w:t>_______________________________</w:t>
      </w:r>
    </w:p>
    <w:p w14:paraId="71920474" w14:textId="77777777" w:rsidR="00885F54" w:rsidRPr="00672733" w:rsidRDefault="00885F54" w:rsidP="00DB7CBF">
      <w:pPr>
        <w:pStyle w:val="Betarp"/>
        <w:rPr>
          <w:rFonts w:eastAsia="Times New Roman" w:cs="Times New Roman"/>
          <w:color w:val="000000"/>
          <w:sz w:val="16"/>
          <w:szCs w:val="16"/>
        </w:rPr>
      </w:pPr>
      <w:r>
        <w:rPr>
          <w:color w:val="000000"/>
          <w:sz w:val="20"/>
          <w:szCs w:val="20"/>
        </w:rPr>
        <w:t xml:space="preserve">                      </w:t>
      </w:r>
      <w:r>
        <w:rPr>
          <w:color w:val="000000"/>
          <w:sz w:val="16"/>
          <w:szCs w:val="16"/>
        </w:rPr>
        <w:t>(Signature)</w:t>
      </w:r>
    </w:p>
    <w:p w14:paraId="09C1CC4F" w14:textId="77777777" w:rsidR="00885F54" w:rsidRPr="00672733" w:rsidRDefault="00885F54" w:rsidP="00DB7CBF">
      <w:pPr>
        <w:pStyle w:val="Betarp"/>
        <w:rPr>
          <w:rFonts w:eastAsia="Times New Roman" w:cs="Times New Roman"/>
          <w:color w:val="000000"/>
          <w:sz w:val="20"/>
          <w:szCs w:val="20"/>
        </w:rPr>
      </w:pPr>
      <w:r>
        <w:rPr>
          <w:color w:val="000000"/>
          <w:sz w:val="20"/>
          <w:szCs w:val="20"/>
        </w:rPr>
        <w:t>_______________________________</w:t>
      </w:r>
    </w:p>
    <w:p w14:paraId="6AC7A7F9" w14:textId="77777777" w:rsidR="00885F54" w:rsidRPr="00672733" w:rsidRDefault="00885F54" w:rsidP="00DB7CBF">
      <w:pPr>
        <w:pStyle w:val="Betarp"/>
        <w:rPr>
          <w:rFonts w:eastAsia="Times New Roman" w:cs="Times New Roman"/>
          <w:color w:val="000000"/>
          <w:sz w:val="16"/>
          <w:szCs w:val="16"/>
        </w:rPr>
      </w:pPr>
      <w:r>
        <w:rPr>
          <w:color w:val="000000"/>
          <w:sz w:val="20"/>
          <w:szCs w:val="20"/>
        </w:rPr>
        <w:t xml:space="preserve">         (</w:t>
      </w:r>
      <w:r>
        <w:rPr>
          <w:color w:val="000000"/>
          <w:sz w:val="16"/>
          <w:szCs w:val="16"/>
        </w:rPr>
        <w:t>Name(s) and surname(s))</w:t>
      </w:r>
    </w:p>
    <w:p w14:paraId="0883DAEB" w14:textId="77777777" w:rsidR="00885F54" w:rsidRPr="00672733"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5722CBB" w14:textId="3484E20A" w:rsidR="00BF03A3" w:rsidRDefault="00885F54" w:rsidP="00DB7CBF">
      <w:pPr>
        <w:pStyle w:val="Betarp"/>
        <w:rPr>
          <w:color w:val="000000"/>
          <w:sz w:val="16"/>
          <w:szCs w:val="16"/>
        </w:rPr>
      </w:pPr>
      <w:r>
        <w:rPr>
          <w:color w:val="000000"/>
          <w:sz w:val="16"/>
          <w:szCs w:val="16"/>
        </w:rPr>
        <w:t xml:space="preserve">                          (Date)</w:t>
      </w:r>
    </w:p>
    <w:p w14:paraId="68E078F0" w14:textId="068C9131" w:rsidR="00E42D4E" w:rsidRDefault="00E42D4E" w:rsidP="00DB7CBF">
      <w:pPr>
        <w:pStyle w:val="Betarp"/>
        <w:rPr>
          <w:rFonts w:eastAsia="Times New Roman" w:cs="Times New Roman"/>
          <w:color w:val="000000"/>
          <w:sz w:val="16"/>
          <w:szCs w:val="16"/>
        </w:rPr>
      </w:pPr>
    </w:p>
    <w:p w14:paraId="59AABDE5" w14:textId="0643E3C5" w:rsidR="00E42D4E" w:rsidRDefault="00E42D4E" w:rsidP="00DB7CBF">
      <w:pPr>
        <w:pStyle w:val="Betarp"/>
        <w:rPr>
          <w:rFonts w:eastAsia="Times New Roman" w:cs="Times New Roman"/>
          <w:color w:val="000000"/>
          <w:sz w:val="16"/>
          <w:szCs w:val="16"/>
        </w:rPr>
      </w:pPr>
    </w:p>
    <w:p w14:paraId="7585AD6B" w14:textId="77777777" w:rsidR="00E42D4E" w:rsidRPr="00672733" w:rsidRDefault="00E42D4E" w:rsidP="00DB7CBF">
      <w:pPr>
        <w:pStyle w:val="Betarp"/>
        <w:rPr>
          <w:rFonts w:eastAsia="Times New Roman" w:cs="Times New Roman"/>
          <w:color w:val="000000"/>
          <w:sz w:val="16"/>
          <w:szCs w:val="16"/>
        </w:rPr>
      </w:pPr>
    </w:p>
    <w:p w14:paraId="482AE716" w14:textId="77777777" w:rsidR="0040019A" w:rsidRPr="00672733" w:rsidRDefault="0040019A" w:rsidP="0040019A">
      <w:pPr>
        <w:pStyle w:val="Betarp"/>
        <w:rPr>
          <w:rFonts w:eastAsia="Times New Roman" w:cs="Times New Roman"/>
          <w:color w:val="000000"/>
          <w:sz w:val="16"/>
          <w:szCs w:val="16"/>
        </w:rPr>
      </w:pPr>
    </w:p>
    <w:p w14:paraId="6BBB820D" w14:textId="77777777" w:rsidR="0040019A" w:rsidRDefault="0040019A" w:rsidP="0040019A">
      <w:pPr>
        <w:pStyle w:val="Betarp"/>
        <w:rPr>
          <w:rFonts w:eastAsia="Times New Roman" w:cs="Times New Roman"/>
          <w:color w:val="000000"/>
          <w:sz w:val="16"/>
          <w:szCs w:val="16"/>
        </w:rPr>
      </w:pPr>
      <w:r>
        <w:rPr>
          <w:color w:val="000000"/>
          <w:sz w:val="16"/>
          <w:szCs w:val="16"/>
        </w:rPr>
        <w:t>_______________________________________________________________________________</w:t>
      </w:r>
    </w:p>
    <w:p w14:paraId="13792D3A" w14:textId="77777777" w:rsidR="00497AD6" w:rsidRPr="000A0790" w:rsidRDefault="00497AD6" w:rsidP="00497AD6">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2AC8D154" w14:textId="77777777" w:rsidR="00741378" w:rsidRPr="00672733" w:rsidRDefault="00741378" w:rsidP="0040019A">
      <w:pPr>
        <w:pStyle w:val="Betarp"/>
        <w:jc w:val="both"/>
        <w:rPr>
          <w:b/>
          <w:color w:val="000000"/>
          <w:sz w:val="20"/>
          <w:szCs w:val="20"/>
          <w:vertAlign w:val="superscript"/>
        </w:rPr>
      </w:pPr>
    </w:p>
    <w:p w14:paraId="75135363" w14:textId="77777777" w:rsidR="0040019A" w:rsidRPr="00672733" w:rsidRDefault="00855877" w:rsidP="0040019A">
      <w:pPr>
        <w:pStyle w:val="Betarp"/>
        <w:jc w:val="both"/>
        <w:rPr>
          <w:b/>
          <w:sz w:val="20"/>
          <w:szCs w:val="20"/>
        </w:rPr>
      </w:pPr>
      <w:r>
        <w:rPr>
          <w:b/>
          <w:color w:val="000000"/>
          <w:sz w:val="20"/>
          <w:szCs w:val="20"/>
          <w:vertAlign w:val="superscript"/>
        </w:rPr>
        <w:t>1</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0172EEEF" w14:textId="77777777" w:rsidR="0040019A" w:rsidRPr="00672733" w:rsidRDefault="0040019A" w:rsidP="0040019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314504F1" w14:textId="77777777" w:rsidR="0040019A" w:rsidRPr="00672733" w:rsidRDefault="0040019A" w:rsidP="0040019A">
      <w:pPr>
        <w:pStyle w:val="Betarp"/>
        <w:numPr>
          <w:ilvl w:val="0"/>
          <w:numId w:val="2"/>
        </w:numPr>
        <w:jc w:val="both"/>
        <w:rPr>
          <w:sz w:val="20"/>
          <w:szCs w:val="20"/>
        </w:rPr>
      </w:pPr>
      <w:r>
        <w:rPr>
          <w:b/>
          <w:sz w:val="20"/>
          <w:szCs w:val="20"/>
        </w:rPr>
        <w:t>In Ukraine, Russia, Estonia, Latvia or Moldova;</w:t>
      </w:r>
    </w:p>
    <w:p w14:paraId="3FDB5B48" w14:textId="77777777" w:rsidR="0040019A" w:rsidRPr="00672733" w:rsidRDefault="0040019A" w:rsidP="0040019A">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5D49B44E" w14:textId="77777777" w:rsidR="0040019A" w:rsidRPr="00672733" w:rsidRDefault="0040019A" w:rsidP="00DB7CBF">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40019A" w:rsidRPr="00672733"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1E26" w14:textId="77777777" w:rsidR="000D2551" w:rsidRDefault="000D2551" w:rsidP="00B02C6A">
      <w:pPr>
        <w:spacing w:after="0" w:line="240" w:lineRule="auto"/>
      </w:pPr>
      <w:r>
        <w:separator/>
      </w:r>
    </w:p>
  </w:endnote>
  <w:endnote w:type="continuationSeparator" w:id="0">
    <w:p w14:paraId="421229A1" w14:textId="77777777" w:rsidR="000D2551" w:rsidRDefault="000D2551"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B55D" w14:textId="77777777" w:rsidR="000D2551" w:rsidRDefault="000D2551" w:rsidP="00B02C6A">
      <w:pPr>
        <w:spacing w:after="0" w:line="240" w:lineRule="auto"/>
      </w:pPr>
      <w:r>
        <w:separator/>
      </w:r>
    </w:p>
  </w:footnote>
  <w:footnote w:type="continuationSeparator" w:id="0">
    <w:p w14:paraId="734C79B1" w14:textId="77777777" w:rsidR="000D2551" w:rsidRDefault="000D2551"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14:paraId="7BA393F1" w14:textId="77777777" w:rsidR="00B02C6A" w:rsidRDefault="00B02C6A">
        <w:pPr>
          <w:pStyle w:val="Antrats"/>
          <w:jc w:val="center"/>
        </w:pPr>
        <w:r>
          <w:fldChar w:fldCharType="begin"/>
        </w:r>
        <w:r>
          <w:instrText>PAGE   \* MERGEFORMAT</w:instrText>
        </w:r>
        <w:r>
          <w:fldChar w:fldCharType="separate"/>
        </w:r>
        <w:r w:rsidR="00D91155">
          <w:t>2</w:t>
        </w:r>
        <w:r>
          <w:fldChar w:fldCharType="end"/>
        </w:r>
      </w:p>
    </w:sdtContent>
  </w:sdt>
  <w:p w14:paraId="4D6F8CEB" w14:textId="77777777"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70FB"/>
    <w:rsid w:val="00036377"/>
    <w:rsid w:val="00054D1F"/>
    <w:rsid w:val="00091D9B"/>
    <w:rsid w:val="000A0790"/>
    <w:rsid w:val="000A5359"/>
    <w:rsid w:val="000A79F1"/>
    <w:rsid w:val="000D2551"/>
    <w:rsid w:val="000E0AE5"/>
    <w:rsid w:val="000F2166"/>
    <w:rsid w:val="000F2C37"/>
    <w:rsid w:val="000F48C3"/>
    <w:rsid w:val="001116B7"/>
    <w:rsid w:val="00130D89"/>
    <w:rsid w:val="00133202"/>
    <w:rsid w:val="0015693B"/>
    <w:rsid w:val="001A2F15"/>
    <w:rsid w:val="001B5945"/>
    <w:rsid w:val="001D44FB"/>
    <w:rsid w:val="001E0850"/>
    <w:rsid w:val="00207717"/>
    <w:rsid w:val="00231447"/>
    <w:rsid w:val="002628A1"/>
    <w:rsid w:val="002767A7"/>
    <w:rsid w:val="002844F3"/>
    <w:rsid w:val="00290687"/>
    <w:rsid w:val="002966F1"/>
    <w:rsid w:val="002C38D5"/>
    <w:rsid w:val="002E2D7A"/>
    <w:rsid w:val="003132A9"/>
    <w:rsid w:val="00345354"/>
    <w:rsid w:val="00363FB8"/>
    <w:rsid w:val="003856DC"/>
    <w:rsid w:val="003B36F9"/>
    <w:rsid w:val="003D0AA4"/>
    <w:rsid w:val="003E4CCB"/>
    <w:rsid w:val="0040019A"/>
    <w:rsid w:val="0041245F"/>
    <w:rsid w:val="00475CA8"/>
    <w:rsid w:val="00477AF1"/>
    <w:rsid w:val="00497AD6"/>
    <w:rsid w:val="004B368E"/>
    <w:rsid w:val="004D2071"/>
    <w:rsid w:val="004F1A99"/>
    <w:rsid w:val="00500840"/>
    <w:rsid w:val="00511EFF"/>
    <w:rsid w:val="00531FEB"/>
    <w:rsid w:val="00544158"/>
    <w:rsid w:val="00546EB3"/>
    <w:rsid w:val="0057024E"/>
    <w:rsid w:val="005820C4"/>
    <w:rsid w:val="005C21CB"/>
    <w:rsid w:val="00613A98"/>
    <w:rsid w:val="00643CC5"/>
    <w:rsid w:val="006537AE"/>
    <w:rsid w:val="00672733"/>
    <w:rsid w:val="006B7B3A"/>
    <w:rsid w:val="007266CC"/>
    <w:rsid w:val="00741378"/>
    <w:rsid w:val="007462D7"/>
    <w:rsid w:val="00757764"/>
    <w:rsid w:val="00774769"/>
    <w:rsid w:val="007A29FD"/>
    <w:rsid w:val="007A377B"/>
    <w:rsid w:val="007A6A11"/>
    <w:rsid w:val="00845A32"/>
    <w:rsid w:val="00855297"/>
    <w:rsid w:val="00855877"/>
    <w:rsid w:val="00885F54"/>
    <w:rsid w:val="008B5F09"/>
    <w:rsid w:val="008C593F"/>
    <w:rsid w:val="00925ECB"/>
    <w:rsid w:val="00947136"/>
    <w:rsid w:val="00961EEC"/>
    <w:rsid w:val="009729DC"/>
    <w:rsid w:val="00992A4E"/>
    <w:rsid w:val="009B4973"/>
    <w:rsid w:val="009D170F"/>
    <w:rsid w:val="009D5FA1"/>
    <w:rsid w:val="00A11EAF"/>
    <w:rsid w:val="00A6192C"/>
    <w:rsid w:val="00A87585"/>
    <w:rsid w:val="00A92BB1"/>
    <w:rsid w:val="00A95DF6"/>
    <w:rsid w:val="00AA732B"/>
    <w:rsid w:val="00B01ED0"/>
    <w:rsid w:val="00B02C6A"/>
    <w:rsid w:val="00B104EC"/>
    <w:rsid w:val="00B134AF"/>
    <w:rsid w:val="00B313B8"/>
    <w:rsid w:val="00B32DE3"/>
    <w:rsid w:val="00B6737A"/>
    <w:rsid w:val="00B840B9"/>
    <w:rsid w:val="00BE2ED8"/>
    <w:rsid w:val="00BF03A3"/>
    <w:rsid w:val="00C0720D"/>
    <w:rsid w:val="00C21C7B"/>
    <w:rsid w:val="00C2248A"/>
    <w:rsid w:val="00C50861"/>
    <w:rsid w:val="00C77A3C"/>
    <w:rsid w:val="00CB504A"/>
    <w:rsid w:val="00CC41B4"/>
    <w:rsid w:val="00CE0987"/>
    <w:rsid w:val="00D1673E"/>
    <w:rsid w:val="00D278B2"/>
    <w:rsid w:val="00D575EA"/>
    <w:rsid w:val="00D600B3"/>
    <w:rsid w:val="00D650A9"/>
    <w:rsid w:val="00D77DEA"/>
    <w:rsid w:val="00D879F1"/>
    <w:rsid w:val="00D91155"/>
    <w:rsid w:val="00DA0826"/>
    <w:rsid w:val="00DA3456"/>
    <w:rsid w:val="00DA6DF1"/>
    <w:rsid w:val="00DB7CBF"/>
    <w:rsid w:val="00E25E17"/>
    <w:rsid w:val="00E32C56"/>
    <w:rsid w:val="00E3502F"/>
    <w:rsid w:val="00E42D4E"/>
    <w:rsid w:val="00E801BC"/>
    <w:rsid w:val="00E84F3A"/>
    <w:rsid w:val="00EA6946"/>
    <w:rsid w:val="00EC72D4"/>
    <w:rsid w:val="00ED4C76"/>
    <w:rsid w:val="00EF36F1"/>
    <w:rsid w:val="00F11189"/>
    <w:rsid w:val="00F214FF"/>
    <w:rsid w:val="00F63805"/>
    <w:rsid w:val="00F86B2A"/>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969F"/>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661">
      <w:bodyDiv w:val="1"/>
      <w:marLeft w:val="0"/>
      <w:marRight w:val="0"/>
      <w:marTop w:val="0"/>
      <w:marBottom w:val="0"/>
      <w:divBdr>
        <w:top w:val="none" w:sz="0" w:space="0" w:color="auto"/>
        <w:left w:val="none" w:sz="0" w:space="0" w:color="auto"/>
        <w:bottom w:val="none" w:sz="0" w:space="0" w:color="auto"/>
        <w:right w:val="none" w:sz="0" w:space="0" w:color="auto"/>
      </w:divBdr>
    </w:div>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 w:id="1867870803">
      <w:bodyDiv w:val="1"/>
      <w:marLeft w:val="0"/>
      <w:marRight w:val="0"/>
      <w:marTop w:val="0"/>
      <w:marBottom w:val="0"/>
      <w:divBdr>
        <w:top w:val="none" w:sz="0" w:space="0" w:color="auto"/>
        <w:left w:val="none" w:sz="0" w:space="0" w:color="auto"/>
        <w:bottom w:val="none" w:sz="0" w:space="0" w:color="auto"/>
        <w:right w:val="none" w:sz="0" w:space="0" w:color="auto"/>
      </w:divBdr>
    </w:div>
    <w:div w:id="21322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3653</Words>
  <Characters>2083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2021-03-31T06:03:00Z</dcterms:created>
  <dcterms:modified xsi:type="dcterms:W3CDTF">2021-03-31T06:26:00Z</dcterms:modified>
</cp:coreProperties>
</file>