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9E7B10">
        <w:rPr>
          <w:b/>
          <w:sz w:val="24"/>
          <w:szCs w:val="22"/>
          <w:lang w:eastAsia="lt-LT"/>
        </w:rPr>
        <w:t>atvyko su šeimos nariu, kuris yra LR pilietis</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9E7B10">
        <w:rPr>
          <w:b/>
          <w:sz w:val="24"/>
          <w:szCs w:val="22"/>
          <w:lang w:eastAsia="lt-LT"/>
        </w:rPr>
        <w:t>3</w:t>
      </w:r>
      <w:r w:rsidRPr="009F60FA">
        <w:rPr>
          <w:b/>
          <w:sz w:val="24"/>
          <w:szCs w:val="22"/>
          <w:lang w:eastAsia="lt-LT"/>
        </w:rPr>
        <w:t xml:space="preserve"> p.)</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627FDC" w:rsidRPr="00A43D4E" w:rsidRDefault="009F60FA" w:rsidP="00627FDC">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00627FDC" w:rsidRPr="00DC25DD">
          <w:rPr>
            <w:rFonts w:eastAsia="Times New Roman" w:cs="Times New Roman"/>
            <w:b/>
            <w:szCs w:val="24"/>
            <w:lang w:eastAsia="lt-LT"/>
          </w:rPr>
          <w:t>prašym</w:t>
        </w:r>
        <w:r w:rsidR="00BB314B">
          <w:rPr>
            <w:rFonts w:eastAsia="Times New Roman" w:cs="Times New Roman"/>
            <w:b/>
            <w:szCs w:val="24"/>
            <w:lang w:eastAsia="lt-LT"/>
          </w:rPr>
          <w:t>o</w:t>
        </w:r>
        <w:r w:rsidR="00627FDC" w:rsidRPr="00264254">
          <w:rPr>
            <w:rFonts w:eastAsia="Times New Roman" w:cs="Times New Roman"/>
            <w:szCs w:val="24"/>
            <w:lang w:eastAsia="lt-LT"/>
          </w:rPr>
          <w:t xml:space="preserve"> išduoti leidimą </w:t>
        </w:r>
        <w:r w:rsidR="00627FDC">
          <w:rPr>
            <w:rFonts w:eastAsia="Times New Roman" w:cs="Times New Roman"/>
            <w:szCs w:val="24"/>
            <w:lang w:eastAsia="lt-LT"/>
          </w:rPr>
          <w:t>nuolat</w:t>
        </w:r>
        <w:r w:rsidR="00627FDC" w:rsidRPr="00264254">
          <w:rPr>
            <w:rFonts w:eastAsia="Times New Roman" w:cs="Times New Roman"/>
            <w:szCs w:val="24"/>
            <w:lang w:eastAsia="lt-LT"/>
          </w:rPr>
          <w:t xml:space="preserve"> gyventi Lietuvos Respublikoje</w:t>
        </w:r>
      </w:hyperlink>
      <w:r w:rsidR="00066845">
        <w:rPr>
          <w:rFonts w:eastAsia="Times New Roman" w:cs="Times New Roman"/>
          <w:szCs w:val="24"/>
          <w:lang w:eastAsia="lt-LT"/>
        </w:rPr>
        <w:t xml:space="preserve"> numeris_____________________</w:t>
      </w:r>
      <w:r w:rsidR="00627FDC" w:rsidRPr="00264254">
        <w:rPr>
          <w:rFonts w:eastAsia="Times New Roman" w:cs="Times New Roman"/>
          <w:szCs w:val="24"/>
          <w:lang w:eastAsia="lt-LT"/>
        </w:rPr>
        <w:t xml:space="preserve">. </w:t>
      </w:r>
      <w:r w:rsidR="00627FDC" w:rsidRPr="00264254">
        <w:rPr>
          <w:rFonts w:eastAsia="Times New Roman" w:cs="Times New Roman"/>
          <w:i/>
          <w:szCs w:val="24"/>
          <w:u w:val="single"/>
          <w:lang w:eastAsia="lt-LT"/>
        </w:rPr>
        <w:t xml:space="preserve">Prašymas </w:t>
      </w:r>
      <w:r w:rsidR="00066845">
        <w:rPr>
          <w:rFonts w:eastAsia="Times New Roman" w:cs="Times New Roman"/>
          <w:i/>
          <w:szCs w:val="24"/>
          <w:u w:val="single"/>
          <w:lang w:eastAsia="lt-LT"/>
        </w:rPr>
        <w:t>pildomas</w:t>
      </w:r>
      <w:r w:rsidR="00627FDC" w:rsidRPr="00264254">
        <w:rPr>
          <w:rFonts w:eastAsia="Times New Roman" w:cs="Times New Roman"/>
          <w:i/>
          <w:szCs w:val="24"/>
          <w:u w:val="single"/>
          <w:lang w:eastAsia="lt-LT"/>
        </w:rPr>
        <w:t xml:space="preserve"> per Lietuvos migracijos informacinę sistemą (MIGRIS);</w:t>
      </w:r>
    </w:p>
    <w:p w:rsidR="00F9443E" w:rsidRPr="000A7004" w:rsidRDefault="00F9443E" w:rsidP="009E7B10">
      <w:pPr>
        <w:pStyle w:val="Pagrindinistekstas3"/>
        <w:spacing w:line="240" w:lineRule="auto"/>
        <w:ind w:firstLine="0"/>
        <w:rPr>
          <w:sz w:val="10"/>
          <w:szCs w:val="24"/>
        </w:rPr>
      </w:pP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DC25DD">
        <w:rPr>
          <w:b/>
          <w:sz w:val="24"/>
          <w:szCs w:val="24"/>
          <w:lang w:eastAsia="lt-LT"/>
        </w:rPr>
        <w:t>galiojantis kelionės dokumentas</w:t>
      </w:r>
      <w:r w:rsidRPr="00FA2FF6">
        <w:rPr>
          <w:sz w:val="24"/>
          <w:szCs w:val="24"/>
          <w:lang w:eastAsia="lt-LT"/>
        </w:rPr>
        <w:t xml:space="preserve"> (pasas);</w:t>
      </w:r>
    </w:p>
    <w:p w:rsidR="009F60FA" w:rsidRDefault="009F60FA" w:rsidP="009E7B10">
      <w:pPr>
        <w:pStyle w:val="Pagrindinistekstas3"/>
        <w:spacing w:line="276" w:lineRule="auto"/>
        <w:ind w:firstLine="0"/>
        <w:rPr>
          <w:sz w:val="24"/>
          <w:szCs w:val="24"/>
        </w:rPr>
      </w:pPr>
      <w:r w:rsidRPr="009F60FA">
        <w:rPr>
          <w:sz w:val="24"/>
          <w:szCs w:val="24"/>
        </w:rPr>
        <w:t></w:t>
      </w:r>
      <w:r>
        <w:rPr>
          <w:sz w:val="24"/>
          <w:szCs w:val="24"/>
        </w:rPr>
        <w:t xml:space="preserve"> </w:t>
      </w:r>
      <w:r w:rsidR="005B753D" w:rsidRPr="00DC25DD">
        <w:rPr>
          <w:b/>
          <w:sz w:val="24"/>
          <w:szCs w:val="24"/>
        </w:rPr>
        <w:t>teisėtą buvimą Lietuvos Respublikoje patvirtinantis dokumentas</w:t>
      </w:r>
      <w:r w:rsidR="003E7334">
        <w:rPr>
          <w:b/>
          <w:sz w:val="24"/>
          <w:szCs w:val="24"/>
        </w:rPr>
        <w:t xml:space="preserve"> </w:t>
      </w:r>
      <w:r w:rsidR="003E7334">
        <w:rPr>
          <w:sz w:val="24"/>
          <w:szCs w:val="24"/>
        </w:rPr>
        <w:t>(pvz., viza, jeigu užsieniečiui neteikomas bevizis režimas)</w:t>
      </w:r>
      <w:r>
        <w:rPr>
          <w:sz w:val="24"/>
          <w:szCs w:val="24"/>
        </w:rPr>
        <w:t>;</w:t>
      </w:r>
    </w:p>
    <w:p w:rsidR="005B753D" w:rsidRPr="005B753D" w:rsidRDefault="005B753D" w:rsidP="00E24EA4">
      <w:pPr>
        <w:pStyle w:val="Pagrindinistekstas3"/>
        <w:spacing w:line="240" w:lineRule="auto"/>
        <w:ind w:firstLine="0"/>
        <w:rPr>
          <w:b/>
          <w:sz w:val="10"/>
          <w:szCs w:val="24"/>
          <w:lang w:eastAsia="lt-LT"/>
        </w:rPr>
      </w:pPr>
    </w:p>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p w:rsidR="00F9443E" w:rsidRPr="001C4E73" w:rsidRDefault="001C4E73" w:rsidP="00E24EA4">
      <w:pPr>
        <w:pStyle w:val="Pagrindinistekstas3"/>
        <w:spacing w:line="240" w:lineRule="auto"/>
        <w:rPr>
          <w:b/>
          <w:color w:val="auto"/>
          <w:sz w:val="10"/>
          <w:szCs w:val="24"/>
          <w:lang w:eastAsia="lt-LT"/>
        </w:rPr>
      </w:pPr>
      <w:r w:rsidRPr="009F60FA">
        <w:rPr>
          <w:sz w:val="24"/>
          <w:szCs w:val="24"/>
        </w:rPr>
        <w:t></w:t>
      </w:r>
      <w:r>
        <w:rPr>
          <w:sz w:val="24"/>
          <w:szCs w:val="24"/>
        </w:rPr>
        <w:t xml:space="preserve"> </w:t>
      </w:r>
      <w:r>
        <w:t xml:space="preserve"> </w:t>
      </w:r>
      <w:r w:rsidRPr="001C4E73">
        <w:rPr>
          <w:b/>
          <w:bCs/>
          <w:sz w:val="24"/>
          <w:szCs w:val="24"/>
        </w:rPr>
        <w:t>Lietuvos Respublikos piliečio laisvos formos prašymas išduoti leidimą nuolat gyventi užsieniečiui kaip jo šeimos nariui, atvykstančiam į Lietuvos Respubliką gyventi kartu ir kartu gyvenančiam;</w:t>
      </w:r>
    </w:p>
    <w:p w:rsidR="00F9443E" w:rsidRPr="0021638F" w:rsidRDefault="00F9443E" w:rsidP="00E24EA4">
      <w:pPr>
        <w:pStyle w:val="Pagrindinistekstas3"/>
        <w:spacing w:line="240" w:lineRule="auto"/>
        <w:rPr>
          <w:b/>
          <w:color w:val="auto"/>
          <w:sz w:val="10"/>
          <w:szCs w:val="24"/>
          <w:lang w:eastAsia="lt-LT"/>
        </w:rPr>
      </w:pPr>
    </w:p>
    <w:p w:rsidR="00F9443E" w:rsidRPr="0021638F" w:rsidRDefault="00F9443E" w:rsidP="00E24EA4">
      <w:pPr>
        <w:pStyle w:val="Pagrindinistekstas3"/>
        <w:spacing w:line="240" w:lineRule="auto"/>
        <w:rPr>
          <w:b/>
          <w:color w:val="auto"/>
          <w:sz w:val="24"/>
          <w:szCs w:val="24"/>
          <w:lang w:eastAsia="lt-LT"/>
        </w:rPr>
      </w:pPr>
      <w:r w:rsidRPr="0021638F">
        <w:rPr>
          <w:b/>
          <w:color w:val="auto"/>
          <w:sz w:val="24"/>
          <w:szCs w:val="24"/>
        </w:rPr>
        <w:t xml:space="preserve"> </w:t>
      </w:r>
      <w:r w:rsidR="001C4E73" w:rsidRPr="0021638F">
        <w:rPr>
          <w:b/>
          <w:color w:val="auto"/>
          <w:sz w:val="24"/>
          <w:szCs w:val="24"/>
        </w:rPr>
        <w:t xml:space="preserve">dokumentai, patvirtinantys, </w:t>
      </w:r>
      <w:r w:rsidR="001C4E73">
        <w:rPr>
          <w:b/>
          <w:color w:val="auto"/>
          <w:sz w:val="24"/>
          <w:szCs w:val="24"/>
        </w:rPr>
        <w:t xml:space="preserve">kad </w:t>
      </w:r>
      <w:r w:rsidRPr="0021638F">
        <w:rPr>
          <w:b/>
          <w:color w:val="auto"/>
          <w:sz w:val="24"/>
          <w:szCs w:val="24"/>
          <w:lang w:eastAsia="lt-LT"/>
        </w:rPr>
        <w:t>Lietuvos Respublikos piliet</w:t>
      </w:r>
      <w:r w:rsidR="001C4E73">
        <w:rPr>
          <w:b/>
          <w:color w:val="auto"/>
          <w:sz w:val="24"/>
          <w:szCs w:val="24"/>
          <w:lang w:eastAsia="lt-LT"/>
        </w:rPr>
        <w:t>is,</w:t>
      </w:r>
      <w:r w:rsidR="0029070B">
        <w:rPr>
          <w:b/>
          <w:color w:val="auto"/>
          <w:sz w:val="24"/>
          <w:szCs w:val="24"/>
          <w:lang w:eastAsia="lt-LT"/>
        </w:rPr>
        <w:t xml:space="preserve"> prieš su užsieniečiu atvykdamas gyventi į Lietuvos Respubliką, gyveno užsienio valstybėje</w:t>
      </w:r>
      <w:r w:rsidR="00CD212A">
        <w:rPr>
          <w:rStyle w:val="FootnoteReference"/>
          <w:b/>
          <w:color w:val="auto"/>
          <w:sz w:val="24"/>
          <w:szCs w:val="24"/>
          <w:lang w:eastAsia="lt-LT"/>
        </w:rPr>
        <w:footnoteReference w:id="1"/>
      </w:r>
      <w:r w:rsidR="00CD212A">
        <w:rPr>
          <w:b/>
          <w:color w:val="auto"/>
          <w:sz w:val="24"/>
          <w:szCs w:val="24"/>
          <w:lang w:eastAsia="lt-LT"/>
        </w:rPr>
        <w:t>;</w:t>
      </w:r>
    </w:p>
    <w:p w:rsidR="00F9443E" w:rsidRPr="0021638F" w:rsidRDefault="00F9443E" w:rsidP="00E24EA4">
      <w:pPr>
        <w:pStyle w:val="Pagrindinistekstas3"/>
        <w:spacing w:line="240" w:lineRule="auto"/>
        <w:rPr>
          <w:b/>
          <w:color w:val="auto"/>
          <w:sz w:val="10"/>
          <w:szCs w:val="24"/>
          <w:lang w:eastAsia="lt-LT"/>
        </w:rPr>
      </w:pPr>
    </w:p>
    <w:p w:rsidR="002174A6" w:rsidRPr="0021638F" w:rsidRDefault="00F9443E" w:rsidP="00E24EA4">
      <w:pPr>
        <w:pStyle w:val="Pagrindinistekstas3"/>
        <w:spacing w:line="240" w:lineRule="auto"/>
        <w:rPr>
          <w:b/>
          <w:color w:val="auto"/>
          <w:sz w:val="24"/>
          <w:szCs w:val="24"/>
        </w:rPr>
      </w:pPr>
      <w:r w:rsidRPr="0021638F">
        <w:rPr>
          <w:b/>
          <w:color w:val="auto"/>
          <w:sz w:val="24"/>
          <w:szCs w:val="24"/>
        </w:rPr>
        <w:t xml:space="preserve"> </w:t>
      </w:r>
      <w:bookmarkStart w:id="0" w:name="_Hlk1981178"/>
      <w:r w:rsidRPr="0021638F">
        <w:rPr>
          <w:b/>
          <w:color w:val="auto"/>
          <w:sz w:val="24"/>
          <w:szCs w:val="24"/>
        </w:rPr>
        <w:t xml:space="preserve">dokumentai, patvirtinantys, </w:t>
      </w:r>
      <w:bookmarkEnd w:id="0"/>
      <w:r w:rsidRPr="0021638F">
        <w:rPr>
          <w:b/>
          <w:color w:val="auto"/>
          <w:sz w:val="24"/>
          <w:szCs w:val="24"/>
        </w:rPr>
        <w:t xml:space="preserve">kad užsienietis </w:t>
      </w:r>
      <w:r w:rsidR="00A001C0">
        <w:rPr>
          <w:b/>
          <w:color w:val="auto"/>
          <w:sz w:val="24"/>
          <w:szCs w:val="24"/>
        </w:rPr>
        <w:t xml:space="preserve">yra </w:t>
      </w:r>
      <w:r w:rsidRPr="0021638F">
        <w:rPr>
          <w:b/>
          <w:color w:val="auto"/>
          <w:sz w:val="24"/>
          <w:szCs w:val="24"/>
        </w:rPr>
        <w:t>Lietuvos Respublikos pilie</w:t>
      </w:r>
      <w:r w:rsidR="00A001C0">
        <w:rPr>
          <w:b/>
          <w:color w:val="auto"/>
          <w:sz w:val="24"/>
          <w:szCs w:val="24"/>
        </w:rPr>
        <w:t>čio šeimos narys</w:t>
      </w:r>
      <w:r w:rsidR="00A001C0">
        <w:rPr>
          <w:rStyle w:val="FootnoteReference"/>
          <w:b/>
          <w:color w:val="auto"/>
          <w:sz w:val="24"/>
          <w:szCs w:val="24"/>
        </w:rPr>
        <w:footnoteReference w:id="2"/>
      </w:r>
      <w:r w:rsidR="00B51CBE">
        <w:rPr>
          <w:b/>
          <w:color w:val="auto"/>
          <w:sz w:val="24"/>
          <w:szCs w:val="24"/>
        </w:rPr>
        <w:t xml:space="preserve"> </w:t>
      </w:r>
      <w:r w:rsidR="00B51CBE" w:rsidRPr="008C3E7F">
        <w:rPr>
          <w:i/>
          <w:color w:val="auto"/>
          <w:sz w:val="24"/>
          <w:szCs w:val="24"/>
        </w:rPr>
        <w:t>(</w:t>
      </w:r>
      <w:r w:rsidR="008C3E7F" w:rsidRPr="008C3E7F">
        <w:rPr>
          <w:i/>
          <w:color w:val="auto"/>
          <w:sz w:val="24"/>
          <w:szCs w:val="24"/>
        </w:rPr>
        <w:t>šie dokumentai pateikiami tik tokiu atveju, jeigu Lietuvos Respublikos gyventojų registre</w:t>
      </w:r>
      <w:r w:rsidR="00066845">
        <w:rPr>
          <w:i/>
          <w:color w:val="auto"/>
          <w:sz w:val="24"/>
          <w:szCs w:val="24"/>
        </w:rPr>
        <w:t xml:space="preserve"> </w:t>
      </w:r>
      <w:r w:rsidR="00C84F9C">
        <w:rPr>
          <w:i/>
          <w:color w:val="auto"/>
          <w:sz w:val="24"/>
          <w:szCs w:val="24"/>
        </w:rPr>
        <w:t>tokių</w:t>
      </w:r>
      <w:r w:rsidR="00066845">
        <w:rPr>
          <w:i/>
          <w:color w:val="auto"/>
          <w:sz w:val="24"/>
          <w:szCs w:val="24"/>
        </w:rPr>
        <w:t xml:space="preserve"> duomenų nėra</w:t>
      </w:r>
      <w:r w:rsidR="008C3E7F" w:rsidRPr="00012E5B">
        <w:rPr>
          <w:color w:val="auto"/>
          <w:sz w:val="24"/>
          <w:szCs w:val="24"/>
        </w:rPr>
        <w:t>)</w:t>
      </w:r>
      <w:r w:rsidR="002174A6" w:rsidRPr="00012E5B">
        <w:rPr>
          <w:color w:val="auto"/>
          <w:sz w:val="24"/>
          <w:szCs w:val="24"/>
        </w:rPr>
        <w:t>;</w:t>
      </w:r>
    </w:p>
    <w:p w:rsidR="002174A6" w:rsidRPr="0021638F" w:rsidRDefault="002174A6" w:rsidP="00E24EA4">
      <w:pPr>
        <w:pStyle w:val="Pagrindinistekstas3"/>
        <w:spacing w:line="240" w:lineRule="auto"/>
        <w:rPr>
          <w:b/>
          <w:color w:val="auto"/>
          <w:sz w:val="10"/>
          <w:szCs w:val="24"/>
        </w:rPr>
      </w:pPr>
    </w:p>
    <w:p w:rsidR="00DC25DD" w:rsidRDefault="004F0664" w:rsidP="00DC25DD">
      <w:pPr>
        <w:pStyle w:val="Pagrindinistekstas3"/>
        <w:spacing w:line="240" w:lineRule="auto"/>
        <w:ind w:firstLine="0"/>
        <w:rPr>
          <w:sz w:val="24"/>
        </w:rPr>
      </w:pPr>
      <w:r w:rsidRPr="004F0664">
        <w:rPr>
          <w:sz w:val="24"/>
          <w:szCs w:val="24"/>
        </w:rPr>
        <w:t></w:t>
      </w:r>
      <w:r>
        <w:rPr>
          <w:sz w:val="24"/>
          <w:szCs w:val="24"/>
        </w:rPr>
        <w:t xml:space="preserve"> </w:t>
      </w:r>
      <w:r w:rsidR="00DC25DD" w:rsidRPr="008644F7">
        <w:rPr>
          <w:rFonts w:eastAsia="Calibri"/>
          <w:sz w:val="24"/>
          <w:szCs w:val="24"/>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w:t>
      </w:r>
      <w:r w:rsidR="00DC25DD">
        <w:rPr>
          <w:rFonts w:eastAsia="Calibri"/>
          <w:sz w:val="24"/>
          <w:szCs w:val="24"/>
        </w:rPr>
        <w:t>a</w:t>
      </w:r>
      <w:r w:rsidR="00DC25DD" w:rsidRPr="008644F7">
        <w:rPr>
          <w:rFonts w:eastAsia="Calibri"/>
          <w:sz w:val="24"/>
          <w:szCs w:val="24"/>
        </w:rPr>
        <w:t xml:space="preserve"> (-as) galiojan</w:t>
      </w:r>
      <w:r w:rsidR="00DC25DD">
        <w:rPr>
          <w:rFonts w:eastAsia="Calibri"/>
          <w:sz w:val="24"/>
          <w:szCs w:val="24"/>
        </w:rPr>
        <w:t>ti</w:t>
      </w:r>
      <w:r w:rsidR="00DC25DD" w:rsidRPr="008644F7">
        <w:rPr>
          <w:rFonts w:eastAsia="Calibri"/>
          <w:sz w:val="24"/>
          <w:szCs w:val="24"/>
        </w:rPr>
        <w:t xml:space="preserve"> (-</w:t>
      </w:r>
      <w:r w:rsidR="00DC25DD">
        <w:rPr>
          <w:rFonts w:eastAsia="Calibri"/>
          <w:sz w:val="24"/>
          <w:szCs w:val="24"/>
        </w:rPr>
        <w:t>č</w:t>
      </w:r>
      <w:r w:rsidR="00DC25DD" w:rsidRPr="008644F7">
        <w:rPr>
          <w:rFonts w:eastAsia="Calibri"/>
          <w:sz w:val="24"/>
          <w:szCs w:val="24"/>
        </w:rPr>
        <w:t>i</w:t>
      </w:r>
      <w:r w:rsidR="00DC25DD">
        <w:rPr>
          <w:rFonts w:eastAsia="Calibri"/>
          <w:sz w:val="24"/>
          <w:szCs w:val="24"/>
        </w:rPr>
        <w:t>o</w:t>
      </w:r>
      <w:r w:rsidR="00DC25DD" w:rsidRPr="008644F7">
        <w:rPr>
          <w:rFonts w:eastAsia="Calibri"/>
          <w:sz w:val="24"/>
          <w:szCs w:val="24"/>
        </w:rPr>
        <w:t xml:space="preserve">s) </w:t>
      </w:r>
      <w:r w:rsidR="00DC25DD" w:rsidRPr="00E12808">
        <w:rPr>
          <w:rFonts w:eastAsia="Calibri"/>
          <w:b/>
          <w:sz w:val="24"/>
          <w:szCs w:val="24"/>
        </w:rPr>
        <w:t>pažym</w:t>
      </w:r>
      <w:r w:rsidR="00DC25DD">
        <w:rPr>
          <w:rFonts w:eastAsia="Calibri"/>
          <w:b/>
          <w:sz w:val="24"/>
          <w:szCs w:val="24"/>
        </w:rPr>
        <w:t>a</w:t>
      </w:r>
      <w:r w:rsidR="00103A4A">
        <w:rPr>
          <w:rStyle w:val="FootnoteReference"/>
          <w:rFonts w:eastAsia="Calibri"/>
          <w:b/>
          <w:sz w:val="24"/>
          <w:szCs w:val="24"/>
        </w:rPr>
        <w:footnoteReference w:id="3"/>
      </w:r>
      <w:r w:rsidR="00DC25DD" w:rsidRPr="00E12808">
        <w:rPr>
          <w:rFonts w:eastAsia="Calibri"/>
          <w:b/>
          <w:sz w:val="24"/>
          <w:szCs w:val="24"/>
        </w:rPr>
        <w:t xml:space="preserve"> (-</w:t>
      </w:r>
      <w:r w:rsidR="00DC25DD">
        <w:rPr>
          <w:rFonts w:eastAsia="Calibri"/>
          <w:b/>
          <w:sz w:val="24"/>
          <w:szCs w:val="24"/>
        </w:rPr>
        <w:t>os</w:t>
      </w:r>
      <w:r w:rsidR="00DC25DD" w:rsidRPr="00E12808">
        <w:rPr>
          <w:rFonts w:eastAsia="Calibri"/>
          <w:b/>
          <w:sz w:val="24"/>
          <w:szCs w:val="24"/>
        </w:rPr>
        <w:t>), patvirtinan</w:t>
      </w:r>
      <w:r w:rsidR="00DC25DD">
        <w:rPr>
          <w:rFonts w:eastAsia="Calibri"/>
          <w:b/>
          <w:sz w:val="24"/>
          <w:szCs w:val="24"/>
        </w:rPr>
        <w:t>ti</w:t>
      </w:r>
      <w:r w:rsidR="00DC25DD" w:rsidRPr="00E12808">
        <w:rPr>
          <w:rFonts w:eastAsia="Calibri"/>
          <w:b/>
          <w:sz w:val="24"/>
          <w:szCs w:val="24"/>
        </w:rPr>
        <w:t xml:space="preserve"> (-</w:t>
      </w:r>
      <w:r w:rsidR="00DC25DD">
        <w:rPr>
          <w:rFonts w:eastAsia="Calibri"/>
          <w:b/>
          <w:sz w:val="24"/>
          <w:szCs w:val="24"/>
        </w:rPr>
        <w:t>č</w:t>
      </w:r>
      <w:r w:rsidR="00DC25DD" w:rsidRPr="00E12808">
        <w:rPr>
          <w:rFonts w:eastAsia="Calibri"/>
          <w:b/>
          <w:sz w:val="24"/>
          <w:szCs w:val="24"/>
        </w:rPr>
        <w:t>i</w:t>
      </w:r>
      <w:r w:rsidR="00DC25DD">
        <w:rPr>
          <w:rFonts w:eastAsia="Calibri"/>
          <w:b/>
          <w:sz w:val="24"/>
          <w:szCs w:val="24"/>
        </w:rPr>
        <w:t>o</w:t>
      </w:r>
      <w:r w:rsidR="00DC25DD" w:rsidRPr="00E12808">
        <w:rPr>
          <w:rFonts w:eastAsia="Calibri"/>
          <w:b/>
          <w:sz w:val="24"/>
          <w:szCs w:val="24"/>
        </w:rPr>
        <w:t>s), kad šioje (</w:t>
      </w:r>
      <w:r w:rsidR="00A20EDC">
        <w:rPr>
          <w:rFonts w:eastAsia="Calibri"/>
          <w:b/>
          <w:sz w:val="24"/>
          <w:szCs w:val="24"/>
        </w:rPr>
        <w:t>š</w:t>
      </w:r>
      <w:r w:rsidR="00DC25DD" w:rsidRPr="00E12808">
        <w:rPr>
          <w:rFonts w:eastAsia="Calibri"/>
          <w:b/>
          <w:sz w:val="24"/>
          <w:szCs w:val="24"/>
        </w:rPr>
        <w:t>iose) valstybėje (-ėse) jis nebuvo</w:t>
      </w:r>
      <w:r w:rsidR="00DC25DD">
        <w:rPr>
          <w:rFonts w:eastAsia="Calibri"/>
          <w:sz w:val="24"/>
          <w:szCs w:val="24"/>
        </w:rPr>
        <w:t xml:space="preserve"> </w:t>
      </w:r>
      <w:r w:rsidR="00DC25DD" w:rsidRPr="00E12808">
        <w:rPr>
          <w:rFonts w:eastAsia="Calibri"/>
          <w:b/>
          <w:sz w:val="24"/>
          <w:szCs w:val="24"/>
        </w:rPr>
        <w:t>(buvo) teistas</w:t>
      </w:r>
      <w:r w:rsidR="00A20EDC">
        <w:rPr>
          <w:rFonts w:eastAsia="Calibri"/>
          <w:sz w:val="24"/>
          <w:szCs w:val="24"/>
        </w:rPr>
        <w:t>. Ši pažyma</w:t>
      </w:r>
      <w:r w:rsidR="00DC25DD" w:rsidRPr="008644F7">
        <w:rPr>
          <w:rFonts w:eastAsia="Calibri"/>
          <w:sz w:val="24"/>
          <w:szCs w:val="24"/>
        </w:rPr>
        <w:t xml:space="preserve"> turi būti išduota ne anksčiau kaip prieš 6 mėnesius iki </w:t>
      </w:r>
      <w:r w:rsidR="00414673">
        <w:rPr>
          <w:rFonts w:eastAsia="Calibri"/>
          <w:sz w:val="24"/>
          <w:szCs w:val="24"/>
        </w:rPr>
        <w:t>kreipimosi dėl</w:t>
      </w:r>
      <w:r w:rsidR="00DC25DD" w:rsidRPr="008644F7">
        <w:rPr>
          <w:rFonts w:eastAsia="Calibri"/>
          <w:sz w:val="24"/>
          <w:szCs w:val="24"/>
        </w:rPr>
        <w:t xml:space="preserve"> leidim</w:t>
      </w:r>
      <w:r w:rsidR="00414673">
        <w:rPr>
          <w:rFonts w:eastAsia="Calibri"/>
          <w:sz w:val="24"/>
          <w:szCs w:val="24"/>
        </w:rPr>
        <w:t>o</w:t>
      </w:r>
      <w:r w:rsidR="00DC25DD" w:rsidRPr="008644F7">
        <w:rPr>
          <w:rFonts w:eastAsia="Calibri"/>
          <w:sz w:val="24"/>
          <w:szCs w:val="24"/>
        </w:rPr>
        <w:t xml:space="preserve"> nuolat gyventi </w:t>
      </w:r>
      <w:r w:rsidR="00414673">
        <w:rPr>
          <w:rFonts w:eastAsia="Calibri"/>
          <w:sz w:val="24"/>
          <w:szCs w:val="24"/>
        </w:rPr>
        <w:t>išdavimo</w:t>
      </w:r>
      <w:r w:rsidR="00DC25DD" w:rsidRPr="008644F7">
        <w:rPr>
          <w:rFonts w:eastAsia="Calibri"/>
          <w:sz w:val="24"/>
          <w:szCs w:val="24"/>
        </w:rPr>
        <w:t xml:space="preserve"> dienos. Jei užsienietis buvo teistas, </w:t>
      </w:r>
      <w:r w:rsidR="00DC25DD">
        <w:rPr>
          <w:rFonts w:eastAsia="Calibri"/>
          <w:sz w:val="24"/>
          <w:szCs w:val="24"/>
        </w:rPr>
        <w:t>šioje</w:t>
      </w:r>
      <w:r w:rsidR="00DC25DD" w:rsidRPr="008644F7">
        <w:rPr>
          <w:rFonts w:eastAsia="Calibri"/>
          <w:sz w:val="24"/>
          <w:szCs w:val="24"/>
        </w:rPr>
        <w:t xml:space="preserve"> pažymoje turi būti nurodyta, kada ir už kokią nusikalstamą veiką užsienietis buvo nuteistas, kokia jam buvo paskirta bausmė ir ar ji atlikta. </w:t>
      </w:r>
      <w:r w:rsidR="00DC25DD">
        <w:rPr>
          <w:sz w:val="24"/>
        </w:rPr>
        <w:t xml:space="preserve">Šios </w:t>
      </w:r>
      <w:r w:rsidR="00DC25DD" w:rsidRPr="008644F7">
        <w:rPr>
          <w:b/>
          <w:sz w:val="24"/>
        </w:rPr>
        <w:t>pažymos pateikti nereikia</w:t>
      </w:r>
      <w:r w:rsidR="00DC25DD">
        <w:rPr>
          <w:sz w:val="24"/>
        </w:rPr>
        <w:t xml:space="preserve">, </w:t>
      </w:r>
      <w:r w:rsidR="00DC25DD" w:rsidRPr="004F0664">
        <w:rPr>
          <w:sz w:val="24"/>
        </w:rPr>
        <w:t xml:space="preserve">jeigu užsienietis yra </w:t>
      </w:r>
      <w:r w:rsidR="00DC25DD">
        <w:rPr>
          <w:sz w:val="24"/>
        </w:rPr>
        <w:t>jaunesnis</w:t>
      </w:r>
      <w:r w:rsidR="00DC25DD" w:rsidRPr="004F0664">
        <w:rPr>
          <w:sz w:val="24"/>
        </w:rPr>
        <w:t xml:space="preserve"> nei 14 metų</w:t>
      </w:r>
      <w:r w:rsidR="00DC25DD">
        <w:rPr>
          <w:sz w:val="24"/>
        </w:rPr>
        <w:t>;</w:t>
      </w:r>
    </w:p>
    <w:p w:rsidR="000E1038" w:rsidRDefault="000E1038" w:rsidP="00DC25DD">
      <w:pPr>
        <w:pStyle w:val="Pagrindinistekstas3"/>
        <w:spacing w:line="240" w:lineRule="auto"/>
        <w:ind w:firstLine="0"/>
        <w:rPr>
          <w:sz w:val="10"/>
        </w:rPr>
      </w:pPr>
    </w:p>
    <w:p w:rsidR="00BB314B" w:rsidRDefault="00BB314B" w:rsidP="00BB314B">
      <w:pPr>
        <w:pStyle w:val="Pagrindinistekstas3"/>
        <w:spacing w:line="240" w:lineRule="auto"/>
        <w:ind w:firstLine="0"/>
        <w:rPr>
          <w:bCs/>
          <w:sz w:val="24"/>
          <w:szCs w:val="24"/>
        </w:rPr>
      </w:pPr>
      <w:r w:rsidRPr="0021638F">
        <w:rPr>
          <w:b/>
          <w:color w:val="auto"/>
          <w:sz w:val="24"/>
          <w:szCs w:val="24"/>
        </w:rPr>
        <w:t xml:space="preserve"> </w:t>
      </w:r>
      <w:r w:rsidRPr="00DC25DD">
        <w:rPr>
          <w:b/>
          <w:color w:val="auto"/>
          <w:sz w:val="24"/>
          <w:szCs w:val="24"/>
        </w:rPr>
        <w:t xml:space="preserve">dokumentas, patvirtinantis, </w:t>
      </w:r>
      <w:r w:rsidRPr="00DC25DD">
        <w:rPr>
          <w:b/>
          <w:bCs/>
          <w:sz w:val="24"/>
          <w:szCs w:val="24"/>
        </w:rPr>
        <w:t>kad užsienietis turi pakankamai lėšų pragyventi Lietuvos Respublikoje</w:t>
      </w:r>
      <w:r w:rsidRPr="001961D1">
        <w:rPr>
          <w:bCs/>
          <w:sz w:val="24"/>
          <w:szCs w:val="24"/>
        </w:rPr>
        <w:t>ne mažiau nei vienerius metus</w:t>
      </w:r>
      <w:r>
        <w:rPr>
          <w:bCs/>
          <w:sz w:val="24"/>
          <w:szCs w:val="24"/>
        </w:rPr>
        <w:t xml:space="preserve"> (pvz., banko sąskaitos išrašas</w:t>
      </w:r>
      <w:r w:rsidR="00963931">
        <w:rPr>
          <w:rStyle w:val="FootnoteReference"/>
          <w:b/>
          <w:bCs/>
          <w:sz w:val="24"/>
          <w:szCs w:val="24"/>
        </w:rPr>
        <w:footnoteReference w:id="4"/>
      </w:r>
      <w:r w:rsidRPr="001961D1">
        <w:rPr>
          <w:bCs/>
          <w:sz w:val="24"/>
          <w:szCs w:val="24"/>
        </w:rPr>
        <w:t>) ir / ar gauna reguliarių pajamų</w:t>
      </w:r>
      <w:r>
        <w:rPr>
          <w:bCs/>
          <w:sz w:val="24"/>
          <w:szCs w:val="24"/>
        </w:rPr>
        <w:t>.</w:t>
      </w:r>
      <w:r w:rsidRPr="00AF722E">
        <w:rPr>
          <w:rFonts w:ascii="Arial" w:hAnsi="Arial" w:cs="Arial"/>
          <w:color w:val="1C1C1C"/>
          <w:sz w:val="17"/>
          <w:szCs w:val="17"/>
        </w:rPr>
        <w:t xml:space="preserve"> </w:t>
      </w:r>
      <w:r w:rsidRPr="00AF722E">
        <w:rPr>
          <w:rStyle w:val="Strong"/>
          <w:b w:val="0"/>
          <w:color w:val="1C1C1C"/>
          <w:sz w:val="24"/>
          <w:szCs w:val="24"/>
        </w:rPr>
        <w:t>Pragyvenimo lėšų dydis</w:t>
      </w:r>
      <w:r w:rsidRPr="00AF722E">
        <w:rPr>
          <w:color w:val="1C1C1C"/>
          <w:sz w:val="24"/>
          <w:szCs w:val="24"/>
        </w:rPr>
        <w:t xml:space="preserve">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Pr>
          <w:color w:val="1C1C1C"/>
          <w:sz w:val="24"/>
          <w:szCs w:val="24"/>
        </w:rPr>
        <w:t>;</w:t>
      </w:r>
    </w:p>
    <w:p w:rsidR="00BB314B" w:rsidRPr="00686F2A" w:rsidRDefault="00BB314B" w:rsidP="00BB314B">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BB314B" w:rsidRPr="00686F2A" w:rsidRDefault="00BB314B" w:rsidP="00BB314B">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BB314B" w:rsidRPr="008F182A" w:rsidRDefault="00BB314B" w:rsidP="00BB314B">
      <w:pPr>
        <w:pStyle w:val="Pagrindinistekstas3"/>
        <w:spacing w:line="240" w:lineRule="auto"/>
        <w:ind w:firstLine="0"/>
        <w:rPr>
          <w:b/>
          <w:sz w:val="24"/>
          <w:szCs w:val="24"/>
        </w:rPr>
      </w:pPr>
      <w:r w:rsidRPr="00686F2A">
        <w:rPr>
          <w:sz w:val="24"/>
          <w:szCs w:val="24"/>
        </w:rPr>
        <w:lastRenderedPageBreak/>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BB314B" w:rsidRPr="000E1038" w:rsidRDefault="00BB314B" w:rsidP="00DC25DD">
      <w:pPr>
        <w:pStyle w:val="Pagrindinistekstas3"/>
        <w:spacing w:line="240" w:lineRule="auto"/>
        <w:ind w:firstLine="0"/>
        <w:rPr>
          <w:sz w:val="10"/>
        </w:rPr>
      </w:pPr>
    </w:p>
    <w:p w:rsidR="000E1038" w:rsidRDefault="000E1038" w:rsidP="006A07F0">
      <w:pPr>
        <w:pStyle w:val="NoSpacing"/>
        <w:jc w:val="both"/>
        <w:rPr>
          <w:rFonts w:cs="Times New Roman"/>
          <w:szCs w:val="24"/>
        </w:rPr>
      </w:pPr>
      <w:r w:rsidRPr="00E41A66">
        <w:rPr>
          <w:b/>
          <w:szCs w:val="24"/>
        </w:rPr>
        <w:t></w:t>
      </w:r>
      <w:r w:rsidRPr="00E41A66">
        <w:rPr>
          <w:rFonts w:cs="Times New Roman"/>
          <w:b/>
          <w:szCs w:val="24"/>
        </w:rPr>
        <w:t xml:space="preserve">  </w:t>
      </w:r>
      <w:r w:rsidRPr="00E41A66">
        <w:rPr>
          <w:b/>
          <w:szCs w:val="24"/>
        </w:rPr>
        <w:t xml:space="preserve">sveikatos draudimas, </w:t>
      </w:r>
      <w:r w:rsidRPr="000E1038">
        <w:rPr>
          <w:szCs w:val="24"/>
        </w:rPr>
        <w:t>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w:t>
      </w:r>
      <w:r w:rsidR="006A07F0">
        <w:rPr>
          <w:szCs w:val="24"/>
        </w:rPr>
        <w:t xml:space="preserve">ietuvos Respublikoje laikotarpį. </w:t>
      </w:r>
      <w:r w:rsidR="006A07F0" w:rsidRPr="006A07F0">
        <w:rPr>
          <w:rFonts w:cs="Times New Roman"/>
          <w:b/>
          <w:szCs w:val="24"/>
        </w:rPr>
        <w:t>Sveikatos draudimo pateikti nereikia</w:t>
      </w:r>
      <w:r w:rsidR="006A07F0" w:rsidRPr="006A07F0">
        <w:rPr>
          <w:rFonts w:cs="Times New Roman"/>
          <w:szCs w:val="24"/>
        </w:rPr>
        <w:t xml:space="preserve">, jeigu Lietuvos Respublikos įstatymų numatytais atvejais </w:t>
      </w:r>
      <w:r w:rsidR="001610AE">
        <w:rPr>
          <w:rFonts w:cs="Times New Roman"/>
          <w:szCs w:val="24"/>
        </w:rPr>
        <w:t>užsienietis yra</w:t>
      </w:r>
      <w:r w:rsidR="006A07F0" w:rsidRPr="006A07F0">
        <w:rPr>
          <w:rFonts w:cs="Times New Roman"/>
          <w:szCs w:val="24"/>
        </w:rPr>
        <w:t xml:space="preserve"> apdraustas </w:t>
      </w:r>
      <w:r w:rsidR="00103A4A">
        <w:rPr>
          <w:rFonts w:cs="Times New Roman"/>
          <w:szCs w:val="24"/>
        </w:rPr>
        <w:t>privalomuoju sveikatos draudimu.</w:t>
      </w:r>
    </w:p>
    <w:p w:rsidR="00103A4A" w:rsidRPr="00103A4A" w:rsidRDefault="00103A4A" w:rsidP="00103A4A">
      <w:pPr>
        <w:pStyle w:val="NoSpacing"/>
        <w:jc w:val="both"/>
        <w:rPr>
          <w:rFonts w:cs="Times New Roman"/>
          <w:szCs w:val="24"/>
        </w:rPr>
      </w:pPr>
      <w:r w:rsidRPr="00103A4A">
        <w:rPr>
          <w:rFonts w:cs="Times New Roman"/>
          <w:b/>
          <w:szCs w:val="24"/>
        </w:rPr>
        <w:t>Jeigu dėl užsieniečio senyvo amžiaus ar sveikatos būklės draudimo įmonės atsisako užsienietį drausti sveikatos draudimu</w:t>
      </w:r>
      <w:r w:rsidR="00495E57">
        <w:rPr>
          <w:rFonts w:cs="Times New Roman"/>
          <w:b/>
          <w:szCs w:val="24"/>
        </w:rPr>
        <w:t>, pateikiamas</w:t>
      </w:r>
      <w:r w:rsidRPr="00103A4A">
        <w:rPr>
          <w:rFonts w:cs="Times New Roman"/>
          <w:szCs w:val="24"/>
        </w:rPr>
        <w:t>:</w:t>
      </w:r>
    </w:p>
    <w:p w:rsidR="00495E57" w:rsidRDefault="00495E57" w:rsidP="00495E57">
      <w:pPr>
        <w:pStyle w:val="NoSpacing"/>
        <w:ind w:firstLine="284"/>
        <w:jc w:val="both"/>
        <w:rPr>
          <w:rFonts w:cs="Times New Roman"/>
          <w:szCs w:val="24"/>
        </w:rPr>
      </w:pPr>
      <w:r w:rsidRPr="00686F2A">
        <w:rPr>
          <w:szCs w:val="24"/>
        </w:rPr>
        <w:t></w:t>
      </w:r>
      <w:r w:rsidR="00103A4A" w:rsidRPr="00103A4A">
        <w:rPr>
          <w:rFonts w:cs="Times New Roman"/>
          <w:b/>
          <w:szCs w:val="24"/>
        </w:rPr>
        <w:t xml:space="preserve"> </w:t>
      </w:r>
      <w:r w:rsidR="00103A4A" w:rsidRPr="00103A4A">
        <w:rPr>
          <w:rFonts w:cs="Times New Roman"/>
          <w:szCs w:val="24"/>
        </w:rPr>
        <w:t>Lietuvos Respublikoje gyvenančio Lietuvos Respublikos piliečio arba užsieniečio pasirašyt</w:t>
      </w:r>
      <w:r>
        <w:rPr>
          <w:rFonts w:cs="Times New Roman"/>
          <w:szCs w:val="24"/>
        </w:rPr>
        <w:t>as</w:t>
      </w:r>
      <w:r w:rsidR="00103A4A" w:rsidRPr="00103A4A">
        <w:rPr>
          <w:rFonts w:cs="Times New Roman"/>
          <w:szCs w:val="24"/>
        </w:rPr>
        <w:t xml:space="preserve"> įsipareigojim</w:t>
      </w:r>
      <w:r>
        <w:rPr>
          <w:rFonts w:cs="Times New Roman"/>
          <w:szCs w:val="24"/>
        </w:rPr>
        <w:t>as apmokėti išlaidas už užsieniečio</w:t>
      </w:r>
      <w:r w:rsidR="00103A4A" w:rsidRPr="00103A4A">
        <w:rPr>
          <w:rFonts w:cs="Times New Roman"/>
          <w:szCs w:val="24"/>
        </w:rPr>
        <w:t xml:space="preserve"> gyvenimo Lietuvos Respublikoje laikotarpiu suteiktas sveikatos priežiūros paslaugas</w:t>
      </w:r>
      <w:r>
        <w:rPr>
          <w:rFonts w:cs="Times New Roman"/>
          <w:szCs w:val="24"/>
        </w:rPr>
        <w:t>;</w:t>
      </w:r>
    </w:p>
    <w:p w:rsidR="00103A4A" w:rsidRPr="00103A4A" w:rsidRDefault="00495E57" w:rsidP="00495E57">
      <w:pPr>
        <w:pStyle w:val="NoSpacing"/>
        <w:ind w:firstLine="284"/>
        <w:jc w:val="both"/>
        <w:rPr>
          <w:rFonts w:cs="Times New Roman"/>
          <w:b/>
          <w:szCs w:val="24"/>
        </w:rPr>
      </w:pPr>
      <w:r w:rsidRPr="00686F2A">
        <w:rPr>
          <w:szCs w:val="24"/>
        </w:rPr>
        <w:t></w:t>
      </w:r>
      <w:r>
        <w:rPr>
          <w:szCs w:val="24"/>
        </w:rPr>
        <w:t xml:space="preserve"> </w:t>
      </w:r>
      <w:r w:rsidR="00103A4A" w:rsidRPr="00103A4A">
        <w:rPr>
          <w:rFonts w:cs="Times New Roman"/>
          <w:szCs w:val="24"/>
        </w:rPr>
        <w:t>ne mažiau kaip 3 draudimo įmonių rašt</w:t>
      </w:r>
      <w:r>
        <w:rPr>
          <w:rFonts w:cs="Times New Roman"/>
          <w:szCs w:val="24"/>
        </w:rPr>
        <w:t>ai, patvirtinantys</w:t>
      </w:r>
      <w:r w:rsidR="00103A4A" w:rsidRPr="00103A4A">
        <w:rPr>
          <w:rFonts w:cs="Times New Roman"/>
          <w:szCs w:val="24"/>
        </w:rPr>
        <w:t xml:space="preserve">, kad dėl </w:t>
      </w:r>
      <w:r>
        <w:rPr>
          <w:rFonts w:cs="Times New Roman"/>
          <w:szCs w:val="24"/>
        </w:rPr>
        <w:t>užsieniečio</w:t>
      </w:r>
      <w:r w:rsidR="00103A4A" w:rsidRPr="00103A4A">
        <w:rPr>
          <w:rFonts w:cs="Times New Roman"/>
          <w:szCs w:val="24"/>
        </w:rPr>
        <w:t xml:space="preserve"> senyvo amžiaus ar sveikatos būklės atsisakoma </w:t>
      </w:r>
      <w:r>
        <w:rPr>
          <w:rFonts w:cs="Times New Roman"/>
          <w:szCs w:val="24"/>
        </w:rPr>
        <w:t>užsienietį</w:t>
      </w:r>
      <w:r w:rsidR="00103A4A" w:rsidRPr="00103A4A">
        <w:rPr>
          <w:rFonts w:cs="Times New Roman"/>
          <w:szCs w:val="24"/>
        </w:rPr>
        <w:t xml:space="preserve"> drausti sveikatos draudimu.</w:t>
      </w:r>
      <w:r w:rsidR="00103A4A" w:rsidRPr="00103A4A">
        <w:rPr>
          <w:rFonts w:cs="Times New Roman"/>
          <w:b/>
          <w:szCs w:val="24"/>
        </w:rPr>
        <w:t xml:space="preserve"> </w:t>
      </w:r>
    </w:p>
    <w:p w:rsidR="00FA2FF6" w:rsidRDefault="00FA2FF6" w:rsidP="008644F7">
      <w:pPr>
        <w:pStyle w:val="NoSpacing"/>
        <w:jc w:val="both"/>
        <w:rPr>
          <w:sz w:val="8"/>
          <w:szCs w:val="24"/>
        </w:rPr>
      </w:pPr>
    </w:p>
    <w:p w:rsidR="00A17D88" w:rsidRPr="008644F7" w:rsidRDefault="00A17D88" w:rsidP="00A80AB1">
      <w:pPr>
        <w:pStyle w:val="Pagrindinistekstas3"/>
        <w:spacing w:line="240" w:lineRule="auto"/>
        <w:ind w:firstLine="0"/>
        <w:rPr>
          <w:sz w:val="28"/>
          <w:szCs w:val="22"/>
        </w:rPr>
      </w:pPr>
      <w:r w:rsidRPr="008644F7">
        <w:rPr>
          <w:b/>
          <w:sz w:val="24"/>
          <w:szCs w:val="24"/>
        </w:rPr>
        <w:t xml:space="preserve"> </w:t>
      </w:r>
      <w:r w:rsidRPr="008644F7">
        <w:rPr>
          <w:sz w:val="24"/>
        </w:rPr>
        <w:t xml:space="preserve">mokamojo pavedimo išplėstinė forma, kurioje nurodyta užsieniečio, už kurį atliekamas mokėjimas, vardas, pavardė ir asmens kodas ar gimimo data, </w:t>
      </w:r>
      <w:bookmarkStart w:id="1" w:name="_GoBack"/>
      <w:bookmarkEnd w:id="1"/>
      <w:r w:rsidRPr="008644F7">
        <w:rPr>
          <w:sz w:val="24"/>
        </w:rPr>
        <w:t>jeigu valstybės rinkliavą už užsienietį sumokėjo kitas asmuo;</w:t>
      </w:r>
    </w:p>
    <w:p w:rsidR="00495E57" w:rsidRDefault="00495E57" w:rsidP="008644F7">
      <w:pPr>
        <w:pStyle w:val="NoSpacing"/>
        <w:jc w:val="both"/>
        <w:rPr>
          <w:sz w:val="8"/>
          <w:szCs w:val="24"/>
        </w:rPr>
      </w:pPr>
    </w:p>
    <w:p w:rsidR="00495E57" w:rsidRPr="00FA2FF6" w:rsidRDefault="00495E57" w:rsidP="008644F7">
      <w:pPr>
        <w:pStyle w:val="NoSpacing"/>
        <w:jc w:val="both"/>
        <w:rPr>
          <w:sz w:val="8"/>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NoSpacing"/>
        <w:rPr>
          <w:sz w:val="2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Default="00B730B9" w:rsidP="00B730B9">
      <w:pPr>
        <w:pStyle w:val="NoSpacing"/>
        <w:jc w:val="both"/>
        <w:rPr>
          <w:sz w:val="16"/>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(data)</w:t>
      </w:r>
    </w:p>
    <w:p w:rsidR="00F9443E" w:rsidRDefault="00F9443E" w:rsidP="003D1C08">
      <w:pPr>
        <w:pStyle w:val="Pagrindinistekstas3"/>
        <w:spacing w:line="240" w:lineRule="auto"/>
        <w:ind w:firstLine="0"/>
        <w:rPr>
          <w:sz w:val="22"/>
          <w:szCs w:val="22"/>
        </w:rPr>
      </w:pPr>
    </w:p>
    <w:p w:rsidR="008644F7" w:rsidRDefault="00B730B9" w:rsidP="008B1238">
      <w:pPr>
        <w:pStyle w:val="NoSpacing"/>
        <w:rPr>
          <w:b/>
          <w:sz w:val="22"/>
        </w:rPr>
      </w:pPr>
      <w:r w:rsidRPr="00B730B9">
        <w:rPr>
          <w:b/>
          <w:sz w:val="22"/>
        </w:rPr>
        <w:t>Pastabos.</w:t>
      </w:r>
    </w:p>
    <w:p w:rsidR="000E1038" w:rsidRPr="006A07F0" w:rsidRDefault="000E1038" w:rsidP="008B1238">
      <w:pPr>
        <w:pStyle w:val="NoSpacing"/>
        <w:rPr>
          <w:sz w:val="10"/>
          <w:szCs w:val="24"/>
          <w:lang w:eastAsia="lt-LT"/>
        </w:rPr>
      </w:pPr>
    </w:p>
    <w:p w:rsidR="003E1E41" w:rsidRDefault="000E1038" w:rsidP="00CA5BDA">
      <w:pPr>
        <w:pStyle w:val="NoSpacing"/>
        <w:jc w:val="both"/>
        <w:rPr>
          <w:sz w:val="20"/>
          <w:szCs w:val="24"/>
          <w:lang w:eastAsia="lt-LT"/>
        </w:rPr>
      </w:pPr>
      <w:r>
        <w:rPr>
          <w:sz w:val="20"/>
          <w:szCs w:val="24"/>
          <w:lang w:eastAsia="lt-LT"/>
        </w:rPr>
        <w:t>Dokumentai dėl leidimo nuolat gyventi išdavimo</w:t>
      </w:r>
      <w:r w:rsidR="00BB314B">
        <w:rPr>
          <w:sz w:val="20"/>
          <w:szCs w:val="24"/>
          <w:lang w:eastAsia="lt-LT"/>
        </w:rPr>
        <w:t xml:space="preserve"> Migracijos departamento teritoriniam skyriui</w:t>
      </w:r>
      <w:r>
        <w:rPr>
          <w:sz w:val="20"/>
          <w:szCs w:val="24"/>
          <w:lang w:eastAsia="lt-LT"/>
        </w:rPr>
        <w:t xml:space="preserve"> pateikiami </w:t>
      </w:r>
      <w:r w:rsidR="003E1E41" w:rsidRPr="003E1E41">
        <w:rPr>
          <w:sz w:val="20"/>
          <w:szCs w:val="24"/>
          <w:lang w:eastAsia="lt-LT"/>
        </w:rPr>
        <w:t>per 3 mėnesius nuo Lietuvos Respublikos piliečio atvykimo gyventi į Lietuvos Respubliką dienos</w:t>
      </w:r>
      <w:r>
        <w:rPr>
          <w:sz w:val="20"/>
          <w:szCs w:val="24"/>
          <w:lang w:eastAsia="lt-LT"/>
        </w:rPr>
        <w:t>.</w:t>
      </w:r>
    </w:p>
    <w:p w:rsidR="00BB314B" w:rsidRPr="00062B61" w:rsidRDefault="00BB314B" w:rsidP="00062B61">
      <w:pPr>
        <w:pStyle w:val="NoSpacing"/>
        <w:jc w:val="both"/>
        <w:rPr>
          <w:sz w:val="6"/>
        </w:rPr>
      </w:pPr>
    </w:p>
    <w:p w:rsidR="00062B61" w:rsidRPr="00062B61" w:rsidRDefault="00062B61" w:rsidP="00062B61">
      <w:pPr>
        <w:pStyle w:val="NoSpacing"/>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062B61" w:rsidRPr="00062B61" w:rsidRDefault="00062B61" w:rsidP="00CA5BDA">
      <w:pPr>
        <w:pStyle w:val="NoSpacing"/>
        <w:jc w:val="both"/>
        <w:rPr>
          <w:sz w:val="6"/>
        </w:rPr>
      </w:pPr>
    </w:p>
    <w:p w:rsidR="00BB314B" w:rsidRDefault="00062B61" w:rsidP="00062B61">
      <w:pPr>
        <w:pStyle w:val="NoSpacing"/>
        <w:jc w:val="both"/>
        <w:rPr>
          <w:spacing w:val="-3"/>
          <w:sz w:val="20"/>
        </w:rPr>
      </w:pPr>
      <w:r w:rsidRPr="00062B61">
        <w:rPr>
          <w:sz w:val="20"/>
        </w:rPr>
        <w:t>V</w:t>
      </w:r>
      <w:r w:rsidR="00BB314B" w:rsidRPr="00062B61">
        <w:rPr>
          <w:sz w:val="20"/>
        </w:rPr>
        <w:t xml:space="preserve">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00BB314B" w:rsidRPr="00062B61">
        <w:rPr>
          <w:spacing w:val="-4"/>
          <w:sz w:val="20"/>
        </w:rPr>
        <w:t xml:space="preserve">teisėtą </w:t>
      </w:r>
      <w:r w:rsidR="00BB314B" w:rsidRPr="00062B61">
        <w:rPr>
          <w:sz w:val="20"/>
        </w:rPr>
        <w:t xml:space="preserve">atstovavimą </w:t>
      </w:r>
      <w:r w:rsidR="00BB314B" w:rsidRPr="00062B61">
        <w:rPr>
          <w:spacing w:val="-4"/>
          <w:sz w:val="20"/>
        </w:rPr>
        <w:t xml:space="preserve">patvirtinantį dokumentą </w:t>
      </w:r>
      <w:r w:rsidR="00BB314B" w:rsidRPr="00062B61">
        <w:rPr>
          <w:sz w:val="20"/>
        </w:rPr>
        <w:t>ir savo asmens tapatybę patvirtinantį dokumentą</w:t>
      </w:r>
      <w:r w:rsidR="00BB314B" w:rsidRPr="00062B61">
        <w:rPr>
          <w:color w:val="000000"/>
          <w:spacing w:val="-4"/>
          <w:sz w:val="20"/>
        </w:rPr>
        <w:t xml:space="preserve">. </w:t>
      </w:r>
      <w:r w:rsidR="00BB314B" w:rsidRPr="00062B61">
        <w:rPr>
          <w:sz w:val="20"/>
        </w:rPr>
        <w:t xml:space="preserve">Pateikiant vaiko (įvaikio) nuo 6 iki 16 metų dokumentus, </w:t>
      </w:r>
      <w:r w:rsidR="00BB314B" w:rsidRPr="00062B61">
        <w:rPr>
          <w:b/>
          <w:sz w:val="20"/>
        </w:rPr>
        <w:t xml:space="preserve">turi dalyvauti ir jis pats. </w:t>
      </w:r>
      <w:r w:rsidR="00BB314B" w:rsidRPr="00062B61">
        <w:rPr>
          <w:sz w:val="20"/>
        </w:rPr>
        <w:t xml:space="preserve">Jeigu užsienietis iki 6 metų amžiaus nedalyvauja pateikiant prašymą išduoti leidimą nuolat gyventi - pateikiamos </w:t>
      </w:r>
      <w:r w:rsidR="00BB314B" w:rsidRPr="00062B61">
        <w:rPr>
          <w:spacing w:val="-3"/>
          <w:sz w:val="20"/>
        </w:rPr>
        <w:t>dvi tapači</w:t>
      </w:r>
      <w:r>
        <w:rPr>
          <w:spacing w:val="-3"/>
          <w:sz w:val="20"/>
        </w:rPr>
        <w:t>o</w:t>
      </w:r>
      <w:r w:rsidR="00BB314B" w:rsidRPr="00062B61">
        <w:rPr>
          <w:spacing w:val="-3"/>
          <w:sz w:val="20"/>
        </w:rPr>
        <w:t>s (iš to paties negatyvo) užsieniečio amžių atitinkan</w:t>
      </w:r>
      <w:r>
        <w:rPr>
          <w:spacing w:val="-3"/>
          <w:sz w:val="20"/>
        </w:rPr>
        <w:t>čios nuotraukos.</w:t>
      </w:r>
    </w:p>
    <w:p w:rsidR="00062B61" w:rsidRPr="00062B61" w:rsidRDefault="00062B61" w:rsidP="00062B61">
      <w:pPr>
        <w:pStyle w:val="NoSpacing"/>
        <w:jc w:val="both"/>
        <w:rPr>
          <w:sz w:val="6"/>
        </w:rPr>
      </w:pPr>
    </w:p>
    <w:p w:rsidR="00BB314B" w:rsidRDefault="00062B61" w:rsidP="00062B61">
      <w:pPr>
        <w:pStyle w:val="NoSpacing"/>
        <w:jc w:val="both"/>
        <w:rPr>
          <w:color w:val="000000"/>
          <w:spacing w:val="-4"/>
          <w:sz w:val="20"/>
        </w:rPr>
      </w:pPr>
      <w:r>
        <w:rPr>
          <w:color w:val="000000"/>
          <w:spacing w:val="-4"/>
          <w:sz w:val="20"/>
        </w:rPr>
        <w:t>V</w:t>
      </w:r>
      <w:r w:rsidR="00BB314B" w:rsidRPr="00062B61">
        <w:rPr>
          <w:color w:val="000000"/>
          <w:spacing w:val="-4"/>
          <w:sz w:val="20"/>
        </w:rPr>
        <w:t xml:space="preserve">yresni nei 16 metų nepilnamečiai užsieniečiai </w:t>
      </w:r>
      <w:r w:rsidR="00BB314B" w:rsidRPr="00062B61">
        <w:rPr>
          <w:sz w:val="20"/>
        </w:rPr>
        <w:t xml:space="preserve">prašymą išduoti leidimą užpildo, šį prašymą ir </w:t>
      </w:r>
      <w:r w:rsidR="00BB314B" w:rsidRPr="00062B61">
        <w:rPr>
          <w:color w:val="000000"/>
          <w:sz w:val="20"/>
        </w:rPr>
        <w:t xml:space="preserve">dokumentus dėl leidimo nuolat gyventi išdavimo </w:t>
      </w:r>
      <w:r w:rsidR="00BB314B" w:rsidRPr="00062B61">
        <w:rPr>
          <w:color w:val="000000"/>
          <w:spacing w:val="-4"/>
          <w:sz w:val="20"/>
        </w:rPr>
        <w:t>pat</w:t>
      </w:r>
      <w:r>
        <w:rPr>
          <w:color w:val="000000"/>
          <w:spacing w:val="-4"/>
          <w:sz w:val="20"/>
        </w:rPr>
        <w:t>eikia ir prašyme pasirašo patys.</w:t>
      </w:r>
    </w:p>
    <w:p w:rsidR="00062B61" w:rsidRPr="00062B61" w:rsidRDefault="00062B61" w:rsidP="00062B61">
      <w:pPr>
        <w:pStyle w:val="NoSpacing"/>
        <w:jc w:val="both"/>
        <w:rPr>
          <w:sz w:val="6"/>
        </w:rPr>
      </w:pPr>
    </w:p>
    <w:p w:rsidR="00BB314B" w:rsidRPr="00062B61" w:rsidRDefault="00062B61" w:rsidP="00062B61">
      <w:pPr>
        <w:pStyle w:val="NoSpacing"/>
        <w:jc w:val="both"/>
        <w:rPr>
          <w:sz w:val="20"/>
          <w:lang w:eastAsia="lt-LT"/>
        </w:rPr>
      </w:pPr>
      <w:r w:rsidRPr="00062B61">
        <w:rPr>
          <w:sz w:val="20"/>
          <w:lang w:eastAsia="lt-LT"/>
        </w:rPr>
        <w:t>N</w:t>
      </w:r>
      <w:r w:rsidR="00BB314B" w:rsidRPr="00062B61">
        <w:rPr>
          <w:sz w:val="20"/>
          <w:lang w:eastAsia="lt-LT"/>
        </w:rPr>
        <w:t>eveiksnaus užsieniečio p</w:t>
      </w:r>
      <w:r w:rsidR="00BB314B" w:rsidRPr="00062B61">
        <w:rPr>
          <w:sz w:val="20"/>
        </w:rPr>
        <w:t>rašymą išduoti leidimą užpildo, šį prašymą ir</w:t>
      </w:r>
      <w:r w:rsidR="00BB314B"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r w:rsidRPr="00062B61">
        <w:rPr>
          <w:sz w:val="20"/>
          <w:lang w:eastAsia="lt-LT"/>
        </w:rPr>
        <w:t>.</w:t>
      </w:r>
    </w:p>
    <w:p w:rsidR="00062B61" w:rsidRPr="00062B61" w:rsidRDefault="00062B61" w:rsidP="00062B61">
      <w:pPr>
        <w:pStyle w:val="NoSpacing"/>
        <w:jc w:val="both"/>
        <w:rPr>
          <w:sz w:val="6"/>
          <w:lang w:eastAsia="lt-LT"/>
        </w:rPr>
      </w:pPr>
    </w:p>
    <w:p w:rsidR="00062B61" w:rsidRPr="00062B61" w:rsidRDefault="00BB314B" w:rsidP="00062B61">
      <w:pPr>
        <w:pStyle w:val="NoSpacing"/>
        <w:jc w:val="both"/>
        <w:rPr>
          <w:sz w:val="20"/>
          <w:lang w:eastAsia="lt-LT"/>
        </w:rPr>
      </w:pPr>
      <w:bookmarkStart w:id="2" w:name="_Ref417545321"/>
      <w:r w:rsidRPr="00062B61">
        <w:rPr>
          <w:sz w:val="20"/>
          <w:lang w:eastAsia="lt-LT"/>
        </w:rPr>
        <w:t xml:space="preserve">Lietuvos Respublikoje esančio užsieniečio, kuris dėl fizinės negalios negali pats atvykti į Migracijos departamento teritorinį skyrių, prašymą išduoti leidimą nuolat gyventi gali užpildyti, šį prašymą ir dokumentus dėl leidimo nuolat </w:t>
      </w:r>
      <w:r w:rsidRPr="00062B61">
        <w:rPr>
          <w:sz w:val="20"/>
          <w:lang w:eastAsia="lt-LT"/>
        </w:rPr>
        <w:lastRenderedPageBreak/>
        <w:t>gyventi išdavimo gali pateikti jo įgaliotas asmuo, pateikęs notarine ar jai prilyginta forma patvirtintą įgaliojimą ir savo asmens tapatybę patvirtinantį dokumentą</w:t>
      </w:r>
      <w:bookmarkEnd w:id="2"/>
      <w:r w:rsidR="00062B61" w:rsidRPr="00062B61">
        <w:rPr>
          <w:sz w:val="20"/>
          <w:lang w:eastAsia="lt-LT"/>
        </w:rPr>
        <w:t>.</w:t>
      </w:r>
    </w:p>
    <w:p w:rsidR="00BB314B" w:rsidRPr="00062B61" w:rsidRDefault="00BB314B" w:rsidP="00062B61">
      <w:pPr>
        <w:pStyle w:val="NoSpacing"/>
        <w:jc w:val="both"/>
        <w:rPr>
          <w:sz w:val="6"/>
          <w:lang w:eastAsia="lt-LT"/>
        </w:rPr>
      </w:pPr>
      <w:r w:rsidRPr="00A011A5">
        <w:rPr>
          <w:lang w:eastAsia="lt-LT"/>
        </w:rPr>
        <w:t xml:space="preserve"> </w:t>
      </w:r>
    </w:p>
    <w:p w:rsidR="00BB314B" w:rsidRPr="00062B61" w:rsidRDefault="00BB314B" w:rsidP="00062B61">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r w:rsidR="00062B61" w:rsidRPr="00062B61">
        <w:rPr>
          <w:sz w:val="20"/>
          <w:lang w:eastAsia="lt-LT"/>
        </w:rPr>
        <w:t>.</w:t>
      </w:r>
    </w:p>
    <w:p w:rsidR="000E1038" w:rsidRPr="008B1238" w:rsidRDefault="000E1038" w:rsidP="008B1238">
      <w:pPr>
        <w:pStyle w:val="NoSpacing"/>
        <w:ind w:firstLine="567"/>
        <w:rPr>
          <w:sz w:val="8"/>
        </w:rPr>
      </w:pPr>
    </w:p>
    <w:p w:rsidR="00EA2B40" w:rsidRPr="00157D23" w:rsidRDefault="00EA2B40" w:rsidP="00EA2B40">
      <w:pPr>
        <w:pStyle w:val="NoSpacing"/>
        <w:jc w:val="both"/>
        <w:rPr>
          <w:rFonts w:cs="Times New Roman"/>
          <w:sz w:val="20"/>
        </w:rPr>
      </w:pPr>
      <w:r w:rsidRPr="00157D23">
        <w:rPr>
          <w:rFonts w:cs="Times New Roman"/>
          <w:sz w:val="20"/>
        </w:rPr>
        <w:t xml:space="preserve">Jeigu </w:t>
      </w:r>
      <w:r w:rsidR="00B730B9">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sidR="0070662C">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B730B9" w:rsidRPr="008B1238" w:rsidRDefault="00B730B9" w:rsidP="00A04C5C">
      <w:pPr>
        <w:pStyle w:val="NoSpacing"/>
        <w:jc w:val="both"/>
        <w:rPr>
          <w:sz w:val="8"/>
          <w:szCs w:val="20"/>
        </w:rPr>
      </w:pPr>
    </w:p>
    <w:p w:rsidR="0070662C" w:rsidRPr="00103A4A" w:rsidRDefault="0070662C" w:rsidP="00103A4A">
      <w:pPr>
        <w:pStyle w:val="NoSpacing"/>
        <w:jc w:val="both"/>
        <w:rPr>
          <w:rFonts w:eastAsia="Calibri"/>
          <w:sz w:val="20"/>
          <w:lang w:eastAsia="lt-LT"/>
        </w:rPr>
      </w:pPr>
      <w:bookmarkStart w:id="3"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3"/>
    </w:p>
    <w:p w:rsidR="00FA531C" w:rsidRPr="008B1238" w:rsidRDefault="00FA531C" w:rsidP="00107184">
      <w:pPr>
        <w:pStyle w:val="NoSpacing"/>
        <w:jc w:val="both"/>
        <w:rPr>
          <w:sz w:val="8"/>
        </w:rPr>
      </w:pPr>
    </w:p>
    <w:p w:rsidR="0070662C" w:rsidRDefault="0070662C" w:rsidP="0070662C">
      <w:pPr>
        <w:pStyle w:val="NoSpacing"/>
        <w:jc w:val="both"/>
        <w:rPr>
          <w:rFonts w:eastAsia="Calibri"/>
          <w:sz w:val="20"/>
          <w:szCs w:val="24"/>
        </w:rPr>
      </w:pPr>
      <w:r w:rsidRPr="0070662C">
        <w:rPr>
          <w:rFonts w:eastAsia="Calibri"/>
          <w:sz w:val="20"/>
          <w:szCs w:val="24"/>
        </w:rPr>
        <w:t xml:space="preserve">Šeiminius ryšius patvirtinantys dokumentai, santuokos sudarymą, jos nutraukimą ar šeimos nario mirtį patvirtinantis dokumentas, </w:t>
      </w:r>
      <w:r w:rsidRPr="0070662C">
        <w:rPr>
          <w:rFonts w:eastAsia="Calibri"/>
          <w:sz w:val="20"/>
          <w:szCs w:val="24"/>
          <w:lang w:eastAsia="lt-LT"/>
        </w:rPr>
        <w:t>dokumentas, patvirtinantis, kad užsienietis turi pakankamai lėšų pragyventi Lietuvos Respublikoje (banko pažyma), teistumo pažyma (išskyrus atvejus, kai užsienietis buvo teistas ir teistumo pažymoje nurodyta, kada ir už kokią nusikalstamą veiką užsienietis buvo nuteistas, kokia jam buvo paskirta bausmė ir ar ji atlikta),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18330D" w:rsidRPr="0018330D" w:rsidRDefault="0018330D" w:rsidP="0070662C">
      <w:pPr>
        <w:pStyle w:val="NoSpacing"/>
        <w:jc w:val="both"/>
        <w:rPr>
          <w:rFonts w:eastAsia="Calibri"/>
          <w:sz w:val="6"/>
          <w:szCs w:val="24"/>
        </w:rPr>
      </w:pPr>
    </w:p>
    <w:p w:rsidR="0018330D" w:rsidRPr="0018330D" w:rsidRDefault="0018330D" w:rsidP="0018330D">
      <w:pPr>
        <w:pStyle w:val="Pagrindinistekstas3"/>
        <w:spacing w:line="240" w:lineRule="auto"/>
        <w:ind w:firstLine="0"/>
        <w:rPr>
          <w:szCs w:val="24"/>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p>
    <w:p w:rsidR="0018330D" w:rsidRPr="0018330D" w:rsidRDefault="0018330D" w:rsidP="0070662C">
      <w:pPr>
        <w:pStyle w:val="NoSpacing"/>
        <w:jc w:val="both"/>
        <w:rPr>
          <w:rFonts w:eastAsia="Calibri"/>
          <w:sz w:val="2"/>
          <w:szCs w:val="24"/>
        </w:rPr>
      </w:pPr>
    </w:p>
    <w:p w:rsidR="00062B61" w:rsidRPr="0070662C" w:rsidRDefault="00062B61" w:rsidP="00DC686D">
      <w:pPr>
        <w:pStyle w:val="NoSpacing"/>
        <w:jc w:val="both"/>
        <w:rPr>
          <w:sz w:val="6"/>
          <w:lang w:eastAsia="lt-LT"/>
        </w:rPr>
      </w:pPr>
    </w:p>
    <w:p w:rsidR="00B730B9" w:rsidRPr="00DC686D" w:rsidRDefault="00B730B9" w:rsidP="00DC686D">
      <w:pPr>
        <w:pStyle w:val="NoSpacing"/>
        <w:jc w:val="both"/>
        <w:rPr>
          <w:sz w:val="20"/>
          <w:lang w:eastAsia="lt-LT"/>
        </w:rPr>
      </w:pPr>
      <w:r w:rsidRPr="0070662C">
        <w:rPr>
          <w:b/>
          <w:sz w:val="20"/>
          <w:lang w:eastAsia="lt-LT"/>
        </w:rPr>
        <w:t>Užsienio valstybių išduoti dokumentai turi būti legalizuoti ar patvirtinti pažyma (</w:t>
      </w:r>
      <w:r w:rsidRPr="0070662C">
        <w:rPr>
          <w:b/>
          <w:i/>
          <w:iCs/>
          <w:sz w:val="20"/>
          <w:lang w:eastAsia="lt-LT"/>
        </w:rPr>
        <w:t>Apostille</w:t>
      </w:r>
      <w:r w:rsidRPr="0070662C">
        <w:rPr>
          <w:b/>
          <w:sz w:val="20"/>
          <w:lang w:eastAsia="lt-LT"/>
        </w:rPr>
        <w:t>)</w:t>
      </w:r>
      <w:r w:rsidRPr="00DC686D">
        <w:rPr>
          <w:sz w:val="20"/>
          <w:lang w:eastAsia="lt-LT"/>
        </w:rPr>
        <w:t xml:space="preserve"> </w:t>
      </w:r>
      <w:r w:rsidR="00DC686D" w:rsidRPr="00DC686D">
        <w:rPr>
          <w:sz w:val="20"/>
          <w:lang w:eastAsia="lt-LT"/>
        </w:rPr>
        <w:t>teisės aktų</w:t>
      </w:r>
      <w:r w:rsidRPr="00DC686D">
        <w:rPr>
          <w:sz w:val="20"/>
          <w:lang w:eastAsia="lt-LT"/>
        </w:rPr>
        <w:t xml:space="preserve"> nustatyta tvarka, išskyrus atvejus, kai pagal Lietuvos Respublikos tarptautines sutartis ar Europos Sąjungos teisės aktus dokumentas neturi būti legalizuotas ar patvirtintas pažyma (</w:t>
      </w:r>
      <w:r w:rsidRPr="00DC686D">
        <w:rPr>
          <w:i/>
          <w:iCs/>
          <w:sz w:val="20"/>
          <w:lang w:eastAsia="lt-LT"/>
        </w:rPr>
        <w:t>Apostille</w:t>
      </w:r>
      <w:r w:rsidRPr="00DC686D">
        <w:rPr>
          <w:sz w:val="20"/>
          <w:lang w:eastAsia="lt-LT"/>
        </w:rPr>
        <w:t>)</w:t>
      </w:r>
      <w:r w:rsidR="008B1238">
        <w:rPr>
          <w:sz w:val="20"/>
          <w:lang w:eastAsia="lt-LT"/>
        </w:rPr>
        <w:t>:</w:t>
      </w:r>
    </w:p>
    <w:p w:rsidR="00C84F9C" w:rsidRPr="0070662C" w:rsidRDefault="00C84F9C" w:rsidP="00C84F9C">
      <w:pPr>
        <w:pStyle w:val="NoSpacing"/>
        <w:jc w:val="both"/>
        <w:rPr>
          <w:bCs/>
          <w:color w:val="000000"/>
          <w:sz w:val="20"/>
          <w:szCs w:val="24"/>
        </w:rPr>
      </w:pPr>
      <w:r w:rsidRPr="0070662C">
        <w:rPr>
          <w:bCs/>
          <w:color w:val="000000"/>
          <w:sz w:val="20"/>
          <w:szCs w:val="24"/>
        </w:rPr>
        <w:t>- šeiminius ryšius patvirtinantis dokumentas</w:t>
      </w:r>
      <w:r w:rsidRPr="0070662C">
        <w:rPr>
          <w:bCs/>
          <w:sz w:val="20"/>
          <w:szCs w:val="24"/>
        </w:rPr>
        <w:t xml:space="preserve"> </w:t>
      </w:r>
      <w:r w:rsidRPr="0070662C">
        <w:rPr>
          <w:bCs/>
          <w:color w:val="000000"/>
          <w:sz w:val="20"/>
          <w:szCs w:val="24"/>
        </w:rPr>
        <w:t>turi būti legalizuotas arba patvirtintas pažyma (</w:t>
      </w:r>
      <w:r w:rsidRPr="0070662C">
        <w:rPr>
          <w:bCs/>
          <w:i/>
          <w:iCs/>
          <w:color w:val="000000"/>
          <w:sz w:val="20"/>
          <w:szCs w:val="24"/>
        </w:rPr>
        <w:t>Apostille</w:t>
      </w:r>
      <w:r w:rsidRPr="0070662C">
        <w:rPr>
          <w:bCs/>
          <w:color w:val="000000"/>
          <w:sz w:val="20"/>
          <w:szCs w:val="24"/>
        </w:rPr>
        <w:t>) teisės aktų nustatyta tvarka, išskyrus šeiminius ryšius patvirtinančius dokumentus, išduotus:</w:t>
      </w:r>
    </w:p>
    <w:p w:rsidR="00C84F9C" w:rsidRPr="0070662C" w:rsidRDefault="00C84F9C" w:rsidP="00C84F9C">
      <w:pPr>
        <w:pStyle w:val="NoSpacing"/>
        <w:numPr>
          <w:ilvl w:val="0"/>
          <w:numId w:val="13"/>
        </w:numPr>
        <w:jc w:val="both"/>
        <w:rPr>
          <w:color w:val="000000"/>
          <w:sz w:val="20"/>
          <w:szCs w:val="24"/>
        </w:rPr>
      </w:pPr>
      <w:r w:rsidRPr="0070662C">
        <w:rPr>
          <w:bCs/>
          <w:color w:val="000000"/>
          <w:sz w:val="20"/>
          <w:szCs w:val="24"/>
        </w:rPr>
        <w:t>Ukrainoje,  Rusijoje ar Moldovoje;</w:t>
      </w:r>
    </w:p>
    <w:p w:rsidR="00C84F9C" w:rsidRPr="0070662C" w:rsidRDefault="00C84F9C" w:rsidP="00C84F9C">
      <w:pPr>
        <w:pStyle w:val="NoSpacing"/>
        <w:numPr>
          <w:ilvl w:val="0"/>
          <w:numId w:val="13"/>
        </w:numPr>
        <w:jc w:val="both"/>
        <w:rPr>
          <w:color w:val="000000"/>
          <w:sz w:val="20"/>
          <w:szCs w:val="24"/>
        </w:rPr>
      </w:pPr>
      <w:r w:rsidRPr="0070662C">
        <w:rPr>
          <w:color w:val="000000"/>
          <w:sz w:val="20"/>
          <w:szCs w:val="24"/>
        </w:rPr>
        <w:t xml:space="preserve">gimimą, santuokos sudarymą ar mirtį patvirtinantį dokumentą, išduotą pagal 1976 m. rugsėjo 8 d. Vienos konvencijos dėl išrašų iš civilinės būklės aktų įrašų išdavimo įvairiomis kalbomis patvirtintą formą, </w:t>
      </w:r>
      <w:bookmarkStart w:id="4" w:name="_Hlk16680492"/>
      <w:r w:rsidRPr="0070662C">
        <w:rPr>
          <w:color w:val="000000"/>
          <w:sz w:val="20"/>
          <w:szCs w:val="24"/>
        </w:rPr>
        <w:t>Bosnijoje ir Hercegovinoje, Juodkalnijoje,</w:t>
      </w:r>
      <w:r w:rsidRPr="0070662C">
        <w:rPr>
          <w:sz w:val="20"/>
          <w:szCs w:val="24"/>
        </w:rPr>
        <w:t xml:space="preserve"> </w:t>
      </w:r>
      <w:bookmarkStart w:id="5" w:name="_Hlk16680570"/>
      <w:r w:rsidRPr="0070662C">
        <w:rPr>
          <w:color w:val="000000"/>
          <w:sz w:val="20"/>
          <w:szCs w:val="24"/>
        </w:rPr>
        <w:t>Serbijoje</w:t>
      </w:r>
      <w:bookmarkEnd w:id="5"/>
      <w:r w:rsidRPr="0070662C">
        <w:rPr>
          <w:color w:val="000000"/>
          <w:sz w:val="20"/>
          <w:szCs w:val="24"/>
        </w:rPr>
        <w:t xml:space="preserve">, Šiaurės Makedonijoje, Šveicarijoje, Turkijoje </w:t>
      </w:r>
      <w:bookmarkStart w:id="6" w:name="_Hlk16680605"/>
      <w:r w:rsidRPr="0070662C">
        <w:rPr>
          <w:color w:val="000000"/>
          <w:sz w:val="20"/>
          <w:szCs w:val="24"/>
        </w:rPr>
        <w:t>ar Žaliajame Kyšulyje</w:t>
      </w:r>
      <w:bookmarkEnd w:id="4"/>
      <w:r w:rsidRPr="0070662C">
        <w:rPr>
          <w:color w:val="000000"/>
          <w:sz w:val="20"/>
          <w:szCs w:val="24"/>
        </w:rPr>
        <w:t>;</w:t>
      </w:r>
      <w:bookmarkEnd w:id="6"/>
    </w:p>
    <w:p w:rsidR="00C84F9C" w:rsidRPr="0070662C" w:rsidRDefault="00C84F9C" w:rsidP="00C84F9C">
      <w:pPr>
        <w:pStyle w:val="NoSpacing"/>
        <w:numPr>
          <w:ilvl w:val="0"/>
          <w:numId w:val="13"/>
        </w:numPr>
        <w:jc w:val="both"/>
        <w:rPr>
          <w:color w:val="000000"/>
          <w:sz w:val="20"/>
          <w:szCs w:val="24"/>
        </w:rPr>
      </w:pPr>
      <w:r w:rsidRPr="0070662C">
        <w:rPr>
          <w:color w:val="000000"/>
          <w:sz w:val="20"/>
          <w:szCs w:val="24"/>
        </w:rPr>
        <w:t>gimimą, įvaikinimą, santuokos sudarymą, regstruotą partnerystę, mirtį, vardo, pavardės keitimą patvirtinantį dokumentą, išdu</w:t>
      </w:r>
      <w:r w:rsidR="0070662C">
        <w:rPr>
          <w:color w:val="000000"/>
          <w:sz w:val="20"/>
          <w:szCs w:val="24"/>
        </w:rPr>
        <w:t>otą Europos Sąjungos valstybėje;</w:t>
      </w:r>
    </w:p>
    <w:p w:rsidR="00C84F9C" w:rsidRPr="0070662C" w:rsidRDefault="00C84F9C" w:rsidP="0070662C">
      <w:pPr>
        <w:pStyle w:val="NoSpacing"/>
        <w:jc w:val="both"/>
        <w:rPr>
          <w:sz w:val="20"/>
          <w:szCs w:val="24"/>
        </w:rPr>
      </w:pPr>
      <w:r w:rsidRPr="0070662C">
        <w:rPr>
          <w:sz w:val="20"/>
          <w:szCs w:val="24"/>
        </w:rPr>
        <w:t>- teistumo pažyma turi būti legalizuota arba patvirtinta pažyma (</w:t>
      </w:r>
      <w:r w:rsidRPr="0070662C">
        <w:rPr>
          <w:i/>
          <w:iCs/>
          <w:sz w:val="20"/>
          <w:szCs w:val="24"/>
        </w:rPr>
        <w:t>Apostille</w:t>
      </w:r>
      <w:r w:rsidRPr="0070662C">
        <w:rPr>
          <w:sz w:val="20"/>
          <w:szCs w:val="24"/>
        </w:rPr>
        <w:t>) teisės aktų nustatyta tvarka, išskyrus teistumą pažymą, išduotą:</w:t>
      </w:r>
    </w:p>
    <w:p w:rsidR="00C84F9C" w:rsidRPr="0070662C" w:rsidRDefault="00C84F9C" w:rsidP="00C84F9C">
      <w:pPr>
        <w:pStyle w:val="NoSpacing"/>
        <w:numPr>
          <w:ilvl w:val="0"/>
          <w:numId w:val="14"/>
        </w:numPr>
        <w:ind w:left="802" w:hanging="424"/>
        <w:jc w:val="both"/>
        <w:rPr>
          <w:sz w:val="20"/>
          <w:szCs w:val="24"/>
        </w:rPr>
      </w:pPr>
      <w:r w:rsidRPr="0070662C">
        <w:rPr>
          <w:sz w:val="20"/>
          <w:szCs w:val="24"/>
        </w:rPr>
        <w:t>Ukrainoje, Rusijoje, Estijoje, Latvijoje, ar  Moldovoje;</w:t>
      </w:r>
    </w:p>
    <w:p w:rsidR="00C84F9C" w:rsidRPr="0070662C" w:rsidRDefault="00C84F9C" w:rsidP="00C84F9C">
      <w:pPr>
        <w:pStyle w:val="NoSpacing"/>
        <w:numPr>
          <w:ilvl w:val="0"/>
          <w:numId w:val="14"/>
        </w:numPr>
        <w:ind w:left="802" w:hanging="424"/>
        <w:jc w:val="both"/>
        <w:rPr>
          <w:sz w:val="20"/>
          <w:szCs w:val="24"/>
        </w:rPr>
      </w:pPr>
      <w:r w:rsidRPr="0070662C">
        <w:rPr>
          <w:sz w:val="20"/>
          <w:szCs w:val="24"/>
        </w:rPr>
        <w:t>Lietuvos Respublikoje reziduojančios užsienio valstybės diplomatinės atstovybės ar konsulinės įstaigos;</w:t>
      </w:r>
    </w:p>
    <w:p w:rsidR="00C84F9C" w:rsidRPr="0070662C" w:rsidRDefault="00C84F9C" w:rsidP="00C84F9C">
      <w:pPr>
        <w:pStyle w:val="NoSpacing"/>
        <w:numPr>
          <w:ilvl w:val="0"/>
          <w:numId w:val="14"/>
        </w:numPr>
        <w:ind w:left="802" w:hanging="424"/>
        <w:jc w:val="both"/>
        <w:rPr>
          <w:sz w:val="20"/>
          <w:szCs w:val="24"/>
        </w:rPr>
      </w:pPr>
      <w:r w:rsidRPr="0070662C">
        <w:rPr>
          <w:sz w:val="20"/>
          <w:szCs w:val="24"/>
        </w:rPr>
        <w:t>užsienio valstybės diplomatinės atstovybės ar konsulinės įstaigos, reziduojančio užsienyje ir akredituotos, be kitos šalies, t</w:t>
      </w:r>
      <w:r w:rsidR="00103A4A">
        <w:rPr>
          <w:sz w:val="20"/>
          <w:szCs w:val="24"/>
        </w:rPr>
        <w:t>aip pat ir Lietuvos Respublikai.</w:t>
      </w:r>
    </w:p>
    <w:p w:rsidR="0070662C" w:rsidRDefault="00C84F9C" w:rsidP="00C84F9C">
      <w:pPr>
        <w:pStyle w:val="NoSpacing"/>
        <w:jc w:val="both"/>
        <w:rPr>
          <w:szCs w:val="24"/>
        </w:rPr>
      </w:pPr>
      <w:r w:rsidRPr="00ED2B9D">
        <w:rPr>
          <w:szCs w:val="24"/>
        </w:rPr>
        <w:t xml:space="preserve">  </w:t>
      </w:r>
    </w:p>
    <w:p w:rsidR="00C84F9C" w:rsidRDefault="00C84F9C" w:rsidP="00C84F9C">
      <w:pPr>
        <w:pStyle w:val="NoSpacing"/>
        <w:jc w:val="both"/>
        <w:rPr>
          <w:sz w:val="20"/>
        </w:rPr>
      </w:pPr>
    </w:p>
    <w:p w:rsidR="00103A4A" w:rsidRDefault="00103A4A" w:rsidP="00C84F9C">
      <w:pPr>
        <w:spacing w:line="240" w:lineRule="auto"/>
        <w:jc w:val="both"/>
        <w:rPr>
          <w:szCs w:val="24"/>
        </w:rPr>
      </w:pPr>
    </w:p>
    <w:p w:rsidR="00C84F9C" w:rsidRDefault="00C84F9C" w:rsidP="00C84F9C">
      <w:pPr>
        <w:pStyle w:val="NoSpacing"/>
        <w:jc w:val="both"/>
        <w:rPr>
          <w:sz w:val="20"/>
        </w:rPr>
      </w:pPr>
    </w:p>
    <w:p w:rsidR="00C84F9C" w:rsidRPr="0082569B" w:rsidRDefault="00C84F9C" w:rsidP="00C84F9C">
      <w:pPr>
        <w:pStyle w:val="NoSpacing"/>
        <w:jc w:val="both"/>
        <w:rPr>
          <w:color w:val="1C1C1C"/>
          <w:szCs w:val="24"/>
        </w:rPr>
      </w:pPr>
    </w:p>
    <w:p w:rsidR="00C84F9C" w:rsidRPr="00DC686D" w:rsidRDefault="00C84F9C" w:rsidP="00C84F9C">
      <w:pPr>
        <w:pStyle w:val="NoSpacing"/>
        <w:jc w:val="both"/>
        <w:rPr>
          <w:sz w:val="20"/>
        </w:rPr>
      </w:pPr>
    </w:p>
    <w:sectPr w:rsidR="00C84F9C" w:rsidRPr="00DC686D"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58" w:rsidRDefault="00EB7C58" w:rsidP="007E6BC1">
      <w:pPr>
        <w:spacing w:after="0" w:line="240" w:lineRule="auto"/>
      </w:pPr>
      <w:r>
        <w:separator/>
      </w:r>
    </w:p>
  </w:endnote>
  <w:endnote w:type="continuationSeparator" w:id="0">
    <w:p w:rsidR="00EB7C58" w:rsidRDefault="00EB7C58"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58" w:rsidRDefault="00EB7C58" w:rsidP="007E6BC1">
      <w:pPr>
        <w:spacing w:after="0" w:line="240" w:lineRule="auto"/>
      </w:pPr>
      <w:r>
        <w:separator/>
      </w:r>
    </w:p>
  </w:footnote>
  <w:footnote w:type="continuationSeparator" w:id="0">
    <w:p w:rsidR="00EB7C58" w:rsidRDefault="00EB7C58" w:rsidP="007E6BC1">
      <w:pPr>
        <w:spacing w:after="0" w:line="240" w:lineRule="auto"/>
      </w:pPr>
      <w:r>
        <w:continuationSeparator/>
      </w:r>
    </w:p>
  </w:footnote>
  <w:footnote w:id="1">
    <w:p w:rsidR="00CD212A" w:rsidRDefault="00CD212A" w:rsidP="00012E5B">
      <w:pPr>
        <w:pStyle w:val="FootnoteText"/>
        <w:jc w:val="both"/>
      </w:pPr>
      <w:r>
        <w:rPr>
          <w:rStyle w:val="FootnoteReference"/>
        </w:rPr>
        <w:footnoteRef/>
      </w:r>
      <w:r>
        <w:t xml:space="preserve"> Dokumentai, patvirtinantys, kad Lietuvos Respublikos pilietis, prieš atvykdamas gyventi į Lietuvos Respubliką gyveno užsienio valstybėje, yra:</w:t>
      </w:r>
    </w:p>
    <w:p w:rsidR="00CD212A" w:rsidRDefault="00A318CC" w:rsidP="00CD212A">
      <w:pPr>
        <w:pStyle w:val="FootnoteText"/>
        <w:numPr>
          <w:ilvl w:val="0"/>
          <w:numId w:val="10"/>
        </w:numPr>
      </w:pPr>
      <w:r>
        <w:t>u</w:t>
      </w:r>
      <w:r w:rsidR="00CD212A">
        <w:t>žsienio valstybės išduotas leidimas gyventi;</w:t>
      </w:r>
    </w:p>
    <w:p w:rsidR="00CD212A" w:rsidRDefault="00A318CC" w:rsidP="00CD212A">
      <w:pPr>
        <w:pStyle w:val="FootnoteText"/>
        <w:numPr>
          <w:ilvl w:val="0"/>
          <w:numId w:val="10"/>
        </w:numPr>
      </w:pPr>
      <w:r>
        <w:t>u</w:t>
      </w:r>
      <w:r w:rsidR="00CD212A">
        <w:t>žsienio valstybės išduoda atitinkama pažyma ar kt.</w:t>
      </w:r>
    </w:p>
  </w:footnote>
  <w:footnote w:id="2">
    <w:p w:rsidR="00A001C0" w:rsidRDefault="00A001C0">
      <w:pPr>
        <w:pStyle w:val="FootnoteText"/>
      </w:pPr>
      <w:r>
        <w:rPr>
          <w:rStyle w:val="FootnoteReference"/>
        </w:rPr>
        <w:footnoteRef/>
      </w:r>
      <w:r>
        <w:t xml:space="preserve"> Dokumentai, patvirtinantys, kad užsienietis yra Lietuvos Respublikos piliečio šeimos narys, yra:</w:t>
      </w:r>
    </w:p>
    <w:p w:rsidR="00A001C0" w:rsidRDefault="00016DB8" w:rsidP="00E24EA4">
      <w:pPr>
        <w:pStyle w:val="FootnoteText"/>
        <w:numPr>
          <w:ilvl w:val="0"/>
          <w:numId w:val="11"/>
        </w:numPr>
        <w:jc w:val="both"/>
      </w:pPr>
      <w:r>
        <w:t>s</w:t>
      </w:r>
      <w:r w:rsidR="008F182A">
        <w:t>antuoką su Lietuvos Respublikos piliečiu patvirtinantis dokumentas arba su Lietuvos Respublikos piliečiu sudaryta registruotos partnerystės sutartis;</w:t>
      </w:r>
    </w:p>
    <w:p w:rsidR="008F182A" w:rsidRDefault="00016DB8" w:rsidP="00E24EA4">
      <w:pPr>
        <w:pStyle w:val="FootnoteText"/>
        <w:numPr>
          <w:ilvl w:val="0"/>
          <w:numId w:val="11"/>
        </w:numPr>
        <w:jc w:val="both"/>
      </w:pPr>
      <w:r>
        <w:t>d</w:t>
      </w:r>
      <w:r w:rsidR="00E24EA4">
        <w:t>okumentai</w:t>
      </w:r>
      <w:r w:rsidR="008F182A">
        <w:t xml:space="preserve">, </w:t>
      </w:r>
      <w:r w:rsidR="00E24EA4">
        <w:t>patvirtinantys</w:t>
      </w:r>
      <w:r w:rsidR="008F182A">
        <w:t>, kad užsienietis</w:t>
      </w:r>
      <w:r w:rsidR="00E24EA4">
        <w:t xml:space="preserve"> yra Lietuvos Respublikos piliečio nepilnametis vaikas (įvaikis);</w:t>
      </w:r>
    </w:p>
    <w:p w:rsidR="00E24EA4" w:rsidRDefault="00016DB8" w:rsidP="00E24EA4">
      <w:pPr>
        <w:pStyle w:val="FootnoteText"/>
        <w:numPr>
          <w:ilvl w:val="0"/>
          <w:numId w:val="11"/>
        </w:numPr>
        <w:jc w:val="both"/>
      </w:pPr>
      <w:r>
        <w:t>d</w:t>
      </w:r>
      <w:r w:rsidR="00E24EA4">
        <w:t>okumentai, patvirtinantys, kad užsienietis yra nesusituokęs ir nuo tėvų priklausomas Lietuvos Respublikos piliečio ar asmens, su kuriuo Lietuvos Respublikos pilietis yra sudaręs registruotos partnerystės sutartį, nepilnametis vaikas (įvaikis);</w:t>
      </w:r>
    </w:p>
    <w:p w:rsidR="00E24EA4" w:rsidRDefault="00016DB8" w:rsidP="00E24EA4">
      <w:pPr>
        <w:pStyle w:val="FootnoteText"/>
        <w:numPr>
          <w:ilvl w:val="0"/>
          <w:numId w:val="11"/>
        </w:numPr>
        <w:jc w:val="both"/>
      </w:pPr>
      <w:r>
        <w:t>d</w:t>
      </w:r>
      <w:r w:rsidR="00E24EA4">
        <w:t>okumentai,</w:t>
      </w:r>
      <w:r w:rsidR="004838A5">
        <w:t xml:space="preserve"> </w:t>
      </w:r>
      <w:r w:rsidR="00A318CC">
        <w:t xml:space="preserve">patvirtinantys, </w:t>
      </w:r>
      <w:r w:rsidR="00E24EA4">
        <w:t xml:space="preserve">kad užsienietis yra Lietuvos Respublikos piliečio </w:t>
      </w:r>
      <w:r w:rsidR="00012E5B">
        <w:t>tėvas ar motina</w:t>
      </w:r>
      <w:r w:rsidR="00E24EA4">
        <w:t xml:space="preserve"> ir kad jis</w:t>
      </w:r>
      <w:r w:rsidR="00012E5B">
        <w:t xml:space="preserve"> (ji)</w:t>
      </w:r>
      <w:r w:rsidR="00E24EA4">
        <w:t xml:space="preserve"> yra išlaikomas</w:t>
      </w:r>
      <w:r w:rsidR="00012E5B">
        <w:t xml:space="preserve"> (-a)</w:t>
      </w:r>
      <w:r w:rsidR="00E24EA4">
        <w:t xml:space="preserve"> Lietuvos Respublikos piliečio ne mažiau kaip vienerius metus ir negali pasinaudoti kitų šeimos narių, gyvenančių užsienio valstybėje, parama.</w:t>
      </w:r>
    </w:p>
  </w:footnote>
  <w:footnote w:id="3">
    <w:p w:rsidR="00103A4A" w:rsidRDefault="00103A4A" w:rsidP="00103A4A">
      <w:pPr>
        <w:pStyle w:val="NoSpacing"/>
        <w:jc w:val="both"/>
      </w:pPr>
      <w:r>
        <w:rPr>
          <w:rStyle w:val="FootnoteReference"/>
        </w:rPr>
        <w:footnoteRef/>
      </w:r>
      <w:r w:rsidRPr="00103A4A">
        <w:rPr>
          <w:sz w:val="20"/>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footnote>
  <w:footnote w:id="4">
    <w:p w:rsidR="00963931" w:rsidRPr="00103A4A" w:rsidRDefault="00963931" w:rsidP="00963931">
      <w:pPr>
        <w:pStyle w:val="NoSpacing"/>
        <w:jc w:val="both"/>
        <w:rPr>
          <w:sz w:val="20"/>
          <w:szCs w:val="24"/>
        </w:rPr>
      </w:pPr>
      <w:r>
        <w:rPr>
          <w:rStyle w:val="FootnoteReference"/>
        </w:rPr>
        <w:footnoteRef/>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p w:rsidR="00963931" w:rsidRDefault="00963931" w:rsidP="009639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852B58">
          <w:rPr>
            <w:noProof/>
          </w:rPr>
          <w:t>3</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92B"/>
    <w:multiLevelType w:val="multilevel"/>
    <w:tmpl w:val="830C0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26C6"/>
    <w:multiLevelType w:val="hybridMultilevel"/>
    <w:tmpl w:val="8286E5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63F80"/>
    <w:multiLevelType w:val="hybridMultilevel"/>
    <w:tmpl w:val="B080C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9"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0"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1" w15:restartNumberingAfterBreak="0">
    <w:nsid w:val="5F3A082F"/>
    <w:multiLevelType w:val="multilevel"/>
    <w:tmpl w:val="AABE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4"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5" w15:restartNumberingAfterBreak="0">
    <w:nsid w:val="707640CA"/>
    <w:multiLevelType w:val="multilevel"/>
    <w:tmpl w:val="E9482230"/>
    <w:lvl w:ilvl="0">
      <w:start w:val="4"/>
      <w:numFmt w:val="decimal"/>
      <w:suff w:val="space"/>
      <w:lvlText w:val="%1."/>
      <w:lvlJc w:val="left"/>
      <w:pPr>
        <w:ind w:left="0" w:firstLine="567"/>
      </w:pPr>
      <w:rPr>
        <w:rFonts w:hint="default"/>
        <w:b w:val="0"/>
        <w:strike w:val="0"/>
        <w:color w:val="auto"/>
      </w:rPr>
    </w:lvl>
    <w:lvl w:ilvl="1">
      <w:start w:val="1"/>
      <w:numFmt w:val="decimal"/>
      <w:isLgl/>
      <w:suff w:val="space"/>
      <w:lvlText w:val="%1.%2."/>
      <w:lvlJc w:val="left"/>
      <w:pPr>
        <w:ind w:left="0" w:firstLine="567"/>
      </w:pPr>
      <w:rPr>
        <w:rFonts w:hint="default"/>
        <w:b w:val="0"/>
        <w:strike w:val="0"/>
        <w:color w:val="auto"/>
      </w:rPr>
    </w:lvl>
    <w:lvl w:ilvl="2">
      <w:start w:val="1"/>
      <w:numFmt w:val="decimal"/>
      <w:isLgl/>
      <w:suff w:val="space"/>
      <w:lvlText w:val="%1.%2.%3."/>
      <w:lvlJc w:val="left"/>
      <w:pPr>
        <w:ind w:left="0" w:firstLine="567"/>
      </w:pPr>
      <w:rPr>
        <w:rFonts w:hint="default"/>
        <w:b w:val="0"/>
        <w:strike w:val="0"/>
      </w:rPr>
    </w:lvl>
    <w:lvl w:ilvl="3">
      <w:start w:val="1"/>
      <w:numFmt w:val="decimal"/>
      <w:isLgl/>
      <w:suff w:val="space"/>
      <w:lvlText w:val="%1.%2.%3.%4."/>
      <w:lvlJc w:val="left"/>
      <w:pPr>
        <w:ind w:left="0" w:firstLine="567"/>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10"/>
  </w:num>
  <w:num w:numId="3">
    <w:abstractNumId w:val="8"/>
  </w:num>
  <w:num w:numId="4">
    <w:abstractNumId w:val="12"/>
  </w:num>
  <w:num w:numId="5">
    <w:abstractNumId w:val="9"/>
  </w:num>
  <w:num w:numId="6">
    <w:abstractNumId w:val="13"/>
  </w:num>
  <w:num w:numId="7">
    <w:abstractNumId w:val="2"/>
  </w:num>
  <w:num w:numId="8">
    <w:abstractNumId w:val="1"/>
  </w:num>
  <w:num w:numId="9">
    <w:abstractNumId w:val="7"/>
  </w:num>
  <w:num w:numId="10">
    <w:abstractNumId w:val="14"/>
  </w:num>
  <w:num w:numId="11">
    <w:abstractNumId w:val="4"/>
  </w:num>
  <w:num w:numId="12">
    <w:abstractNumId w:val="0"/>
  </w:num>
  <w:num w:numId="13">
    <w:abstractNumId w:val="6"/>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12E5B"/>
    <w:rsid w:val="00016DB8"/>
    <w:rsid w:val="00037288"/>
    <w:rsid w:val="00062B61"/>
    <w:rsid w:val="00066845"/>
    <w:rsid w:val="000A4F2D"/>
    <w:rsid w:val="000A7004"/>
    <w:rsid w:val="000A79F1"/>
    <w:rsid w:val="000D736F"/>
    <w:rsid w:val="000E1038"/>
    <w:rsid w:val="000F2166"/>
    <w:rsid w:val="00103A4A"/>
    <w:rsid w:val="00107184"/>
    <w:rsid w:val="00115E43"/>
    <w:rsid w:val="0014163F"/>
    <w:rsid w:val="001610AE"/>
    <w:rsid w:val="0018330D"/>
    <w:rsid w:val="001961D1"/>
    <w:rsid w:val="001C1F4E"/>
    <w:rsid w:val="001C4E73"/>
    <w:rsid w:val="001E0850"/>
    <w:rsid w:val="00207AD0"/>
    <w:rsid w:val="00211F49"/>
    <w:rsid w:val="0021638F"/>
    <w:rsid w:val="002174A6"/>
    <w:rsid w:val="00220D92"/>
    <w:rsid w:val="00231447"/>
    <w:rsid w:val="00240367"/>
    <w:rsid w:val="002628A1"/>
    <w:rsid w:val="00271838"/>
    <w:rsid w:val="0029070B"/>
    <w:rsid w:val="00290A19"/>
    <w:rsid w:val="00292530"/>
    <w:rsid w:val="002D32AC"/>
    <w:rsid w:val="002E47D7"/>
    <w:rsid w:val="003407EC"/>
    <w:rsid w:val="00356113"/>
    <w:rsid w:val="0036489E"/>
    <w:rsid w:val="00364AF8"/>
    <w:rsid w:val="00371F04"/>
    <w:rsid w:val="0038199F"/>
    <w:rsid w:val="003B36F9"/>
    <w:rsid w:val="003B652C"/>
    <w:rsid w:val="003D1C08"/>
    <w:rsid w:val="003E1E41"/>
    <w:rsid w:val="003E4FC5"/>
    <w:rsid w:val="003E7334"/>
    <w:rsid w:val="00414673"/>
    <w:rsid w:val="004245C0"/>
    <w:rsid w:val="004356B8"/>
    <w:rsid w:val="00465BA2"/>
    <w:rsid w:val="00473804"/>
    <w:rsid w:val="004838A5"/>
    <w:rsid w:val="00495E57"/>
    <w:rsid w:val="00496996"/>
    <w:rsid w:val="004A3D1B"/>
    <w:rsid w:val="004B670B"/>
    <w:rsid w:val="004D1F00"/>
    <w:rsid w:val="004F0664"/>
    <w:rsid w:val="004F1A99"/>
    <w:rsid w:val="00511EFF"/>
    <w:rsid w:val="00513491"/>
    <w:rsid w:val="00553E67"/>
    <w:rsid w:val="00575591"/>
    <w:rsid w:val="00580A94"/>
    <w:rsid w:val="005820C4"/>
    <w:rsid w:val="00587FB6"/>
    <w:rsid w:val="005B753D"/>
    <w:rsid w:val="005C5775"/>
    <w:rsid w:val="005F165B"/>
    <w:rsid w:val="00613A98"/>
    <w:rsid w:val="0062646D"/>
    <w:rsid w:val="00627FDC"/>
    <w:rsid w:val="006345EE"/>
    <w:rsid w:val="00672BEC"/>
    <w:rsid w:val="00686F2A"/>
    <w:rsid w:val="006A07F0"/>
    <w:rsid w:val="006B272E"/>
    <w:rsid w:val="0070662C"/>
    <w:rsid w:val="0072386D"/>
    <w:rsid w:val="007266CC"/>
    <w:rsid w:val="00733B14"/>
    <w:rsid w:val="007462D7"/>
    <w:rsid w:val="00752220"/>
    <w:rsid w:val="00754E5D"/>
    <w:rsid w:val="00757764"/>
    <w:rsid w:val="007A1416"/>
    <w:rsid w:val="007B2352"/>
    <w:rsid w:val="007E6A03"/>
    <w:rsid w:val="007E6BC1"/>
    <w:rsid w:val="00810260"/>
    <w:rsid w:val="00830307"/>
    <w:rsid w:val="00830DF0"/>
    <w:rsid w:val="00845EFA"/>
    <w:rsid w:val="00847311"/>
    <w:rsid w:val="00852B58"/>
    <w:rsid w:val="00853B33"/>
    <w:rsid w:val="00853BE8"/>
    <w:rsid w:val="008644F7"/>
    <w:rsid w:val="008A502F"/>
    <w:rsid w:val="008A6C58"/>
    <w:rsid w:val="008B1238"/>
    <w:rsid w:val="008C3E7F"/>
    <w:rsid w:val="008C6F6B"/>
    <w:rsid w:val="008D29CE"/>
    <w:rsid w:val="008F182A"/>
    <w:rsid w:val="008F340E"/>
    <w:rsid w:val="008F72FD"/>
    <w:rsid w:val="009059F2"/>
    <w:rsid w:val="00963931"/>
    <w:rsid w:val="009A6D57"/>
    <w:rsid w:val="009B4178"/>
    <w:rsid w:val="009C2E77"/>
    <w:rsid w:val="009E7B10"/>
    <w:rsid w:val="009F60FA"/>
    <w:rsid w:val="00A001C0"/>
    <w:rsid w:val="00A04C5C"/>
    <w:rsid w:val="00A17D88"/>
    <w:rsid w:val="00A20EDC"/>
    <w:rsid w:val="00A318CC"/>
    <w:rsid w:val="00A5416C"/>
    <w:rsid w:val="00A66081"/>
    <w:rsid w:val="00A80AB1"/>
    <w:rsid w:val="00A87585"/>
    <w:rsid w:val="00A92BB1"/>
    <w:rsid w:val="00A94334"/>
    <w:rsid w:val="00AF722E"/>
    <w:rsid w:val="00B16276"/>
    <w:rsid w:val="00B33885"/>
    <w:rsid w:val="00B42AF7"/>
    <w:rsid w:val="00B51CBE"/>
    <w:rsid w:val="00B71912"/>
    <w:rsid w:val="00B730B9"/>
    <w:rsid w:val="00BB314B"/>
    <w:rsid w:val="00BC13F6"/>
    <w:rsid w:val="00BD63C6"/>
    <w:rsid w:val="00C0155A"/>
    <w:rsid w:val="00C04DEC"/>
    <w:rsid w:val="00C116A0"/>
    <w:rsid w:val="00C2084C"/>
    <w:rsid w:val="00C60C16"/>
    <w:rsid w:val="00C6163F"/>
    <w:rsid w:val="00C83D4B"/>
    <w:rsid w:val="00C84F9C"/>
    <w:rsid w:val="00CA5BDA"/>
    <w:rsid w:val="00CB504A"/>
    <w:rsid w:val="00CD212A"/>
    <w:rsid w:val="00D238EF"/>
    <w:rsid w:val="00D65FCF"/>
    <w:rsid w:val="00D8255D"/>
    <w:rsid w:val="00D849B3"/>
    <w:rsid w:val="00D92744"/>
    <w:rsid w:val="00DA4146"/>
    <w:rsid w:val="00DA435E"/>
    <w:rsid w:val="00DC25DD"/>
    <w:rsid w:val="00DC686D"/>
    <w:rsid w:val="00E24EA4"/>
    <w:rsid w:val="00E46842"/>
    <w:rsid w:val="00E7220A"/>
    <w:rsid w:val="00E84B3D"/>
    <w:rsid w:val="00E84F3A"/>
    <w:rsid w:val="00E946DD"/>
    <w:rsid w:val="00EA2B40"/>
    <w:rsid w:val="00EA2ED6"/>
    <w:rsid w:val="00EB013E"/>
    <w:rsid w:val="00EB7C58"/>
    <w:rsid w:val="00ED3A0A"/>
    <w:rsid w:val="00F04036"/>
    <w:rsid w:val="00F104F6"/>
    <w:rsid w:val="00F214FF"/>
    <w:rsid w:val="00F452D9"/>
    <w:rsid w:val="00F574D8"/>
    <w:rsid w:val="00F642DA"/>
    <w:rsid w:val="00F72A7D"/>
    <w:rsid w:val="00F8078F"/>
    <w:rsid w:val="00F86726"/>
    <w:rsid w:val="00F9443E"/>
    <w:rsid w:val="00FA12EF"/>
    <w:rsid w:val="00FA29D8"/>
    <w:rsid w:val="00FA2FF6"/>
    <w:rsid w:val="00FA531C"/>
    <w:rsid w:val="00FA53E9"/>
    <w:rsid w:val="00FC7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AF722E"/>
    <w:rPr>
      <w:b/>
      <w:bCs/>
    </w:rPr>
  </w:style>
  <w:style w:type="table" w:styleId="TableGrid">
    <w:name w:val="Table Grid"/>
    <w:basedOn w:val="TableNormal"/>
    <w:uiPriority w:val="59"/>
    <w:rsid w:val="000E1038"/>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0662C"/>
    <w:pPr>
      <w:spacing w:after="0" w:line="240" w:lineRule="auto"/>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6686-00FD-4352-94AA-24376B7B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6422</Words>
  <Characters>3661</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6</cp:revision>
  <cp:lastPrinted>2016-06-20T04:35:00Z</cp:lastPrinted>
  <dcterms:created xsi:type="dcterms:W3CDTF">2019-08-22T11:22:00Z</dcterms:created>
  <dcterms:modified xsi:type="dcterms:W3CDTF">2019-08-22T15:11:00Z</dcterms:modified>
</cp:coreProperties>
</file>