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70B" w:rsidRPr="009F60FA" w:rsidRDefault="000A7004" w:rsidP="006345EE">
      <w:pPr>
        <w:pStyle w:val="Pagrindinistekstas3"/>
        <w:spacing w:line="240" w:lineRule="auto"/>
        <w:ind w:firstLine="0"/>
        <w:jc w:val="center"/>
        <w:rPr>
          <w:b/>
          <w:sz w:val="24"/>
          <w:szCs w:val="22"/>
          <w:lang w:eastAsia="lt-LT"/>
        </w:rPr>
      </w:pPr>
      <w:r>
        <w:rPr>
          <w:b/>
          <w:sz w:val="24"/>
          <w:szCs w:val="22"/>
          <w:lang w:eastAsia="lt-LT"/>
        </w:rPr>
        <w:t>Užsienie</w:t>
      </w:r>
      <w:r w:rsidR="0009006D">
        <w:rPr>
          <w:b/>
          <w:sz w:val="24"/>
          <w:szCs w:val="22"/>
          <w:lang w:eastAsia="lt-LT"/>
        </w:rPr>
        <w:t>čiui suteiktas perkeliamojo asmens statusas Lietuvos Respublikos asmenų perkėlimo į Lietuvos Respubliką įstatymo nustatyta tvarka</w:t>
      </w:r>
    </w:p>
    <w:p w:rsidR="00F574D8" w:rsidRPr="009F60FA" w:rsidRDefault="006345EE" w:rsidP="006345EE">
      <w:pPr>
        <w:pStyle w:val="Pagrindinistekstas3"/>
        <w:spacing w:line="240" w:lineRule="auto"/>
        <w:ind w:firstLine="0"/>
        <w:jc w:val="center"/>
        <w:rPr>
          <w:b/>
          <w:sz w:val="24"/>
          <w:szCs w:val="22"/>
          <w:lang w:eastAsia="lt-LT"/>
        </w:rPr>
      </w:pPr>
      <w:r w:rsidRPr="009F60FA">
        <w:rPr>
          <w:b/>
          <w:sz w:val="24"/>
          <w:szCs w:val="22"/>
          <w:lang w:eastAsia="lt-LT"/>
        </w:rPr>
        <w:t>(</w:t>
      </w:r>
      <w:r w:rsidR="00BA3104">
        <w:rPr>
          <w:b/>
          <w:sz w:val="24"/>
          <w:szCs w:val="22"/>
          <w:lang w:eastAsia="lt-LT"/>
        </w:rPr>
        <w:t>LR asmenų perkėlimo į Lietuvos Respubliką įstatymo 7</w:t>
      </w:r>
      <w:r w:rsidRPr="009F60FA">
        <w:rPr>
          <w:b/>
          <w:sz w:val="24"/>
          <w:szCs w:val="22"/>
          <w:lang w:eastAsia="lt-LT"/>
        </w:rPr>
        <w:t xml:space="preserve"> str. </w:t>
      </w:r>
      <w:r w:rsidR="00BA3104">
        <w:rPr>
          <w:b/>
          <w:sz w:val="24"/>
          <w:szCs w:val="22"/>
          <w:lang w:eastAsia="lt-LT"/>
        </w:rPr>
        <w:t>4</w:t>
      </w:r>
      <w:r w:rsidRPr="009F60FA">
        <w:rPr>
          <w:b/>
          <w:sz w:val="24"/>
          <w:szCs w:val="22"/>
          <w:lang w:eastAsia="lt-LT"/>
        </w:rPr>
        <w:t xml:space="preserve"> d.)</w:t>
      </w:r>
    </w:p>
    <w:p w:rsidR="006345EE" w:rsidRDefault="006345EE" w:rsidP="003D1C08">
      <w:pPr>
        <w:pStyle w:val="Pagrindinistekstas3"/>
        <w:spacing w:line="240" w:lineRule="auto"/>
        <w:ind w:firstLine="0"/>
        <w:rPr>
          <w:b/>
          <w:sz w:val="22"/>
          <w:szCs w:val="22"/>
        </w:rPr>
      </w:pPr>
    </w:p>
    <w:p w:rsidR="006345EE" w:rsidRDefault="006345EE" w:rsidP="003D1C08">
      <w:pPr>
        <w:pStyle w:val="Pagrindinistekstas3"/>
        <w:spacing w:line="240" w:lineRule="auto"/>
        <w:ind w:firstLine="0"/>
        <w:rPr>
          <w:b/>
          <w:sz w:val="22"/>
          <w:szCs w:val="22"/>
        </w:rPr>
      </w:pPr>
    </w:p>
    <w:p w:rsidR="00EC6467" w:rsidRPr="00A43D4E" w:rsidRDefault="00EC6467" w:rsidP="00EC6467">
      <w:pPr>
        <w:pStyle w:val="NoSpacing"/>
        <w:jc w:val="both"/>
        <w:rPr>
          <w:rFonts w:eastAsia="Times New Roman" w:cs="Times New Roman"/>
          <w:b/>
          <w:i/>
          <w:szCs w:val="24"/>
          <w:u w:val="single"/>
          <w:lang w:eastAsia="lt-LT"/>
        </w:rPr>
      </w:pPr>
      <w:r w:rsidRPr="009F60FA">
        <w:rPr>
          <w:szCs w:val="24"/>
        </w:rPr>
        <w:t></w:t>
      </w:r>
      <w:r w:rsidRPr="009F60FA">
        <w:rPr>
          <w:b/>
          <w:szCs w:val="24"/>
          <w:lang w:eastAsia="lt-LT"/>
        </w:rPr>
        <w:t xml:space="preserve"> </w:t>
      </w:r>
      <w:hyperlink r:id="rId8" w:history="1">
        <w:r w:rsidRPr="00DC25DD">
          <w:rPr>
            <w:rFonts w:eastAsia="Times New Roman" w:cs="Times New Roman"/>
            <w:b/>
            <w:szCs w:val="24"/>
            <w:lang w:eastAsia="lt-LT"/>
          </w:rPr>
          <w:t>prašym</w:t>
        </w:r>
        <w:r>
          <w:rPr>
            <w:rFonts w:eastAsia="Times New Roman" w:cs="Times New Roman"/>
            <w:b/>
            <w:szCs w:val="24"/>
            <w:lang w:eastAsia="lt-LT"/>
          </w:rPr>
          <w:t>o</w:t>
        </w:r>
        <w:r w:rsidRPr="00264254">
          <w:rPr>
            <w:rFonts w:eastAsia="Times New Roman" w:cs="Times New Roman"/>
            <w:szCs w:val="24"/>
            <w:lang w:eastAsia="lt-LT"/>
          </w:rPr>
          <w:t xml:space="preserve"> išduoti leidimą </w:t>
        </w:r>
        <w:r>
          <w:rPr>
            <w:rFonts w:eastAsia="Times New Roman" w:cs="Times New Roman"/>
            <w:szCs w:val="24"/>
            <w:lang w:eastAsia="lt-LT"/>
          </w:rPr>
          <w:t>nuolat</w:t>
        </w:r>
        <w:r w:rsidRPr="00264254">
          <w:rPr>
            <w:rFonts w:eastAsia="Times New Roman" w:cs="Times New Roman"/>
            <w:szCs w:val="24"/>
            <w:lang w:eastAsia="lt-LT"/>
          </w:rPr>
          <w:t xml:space="preserve"> gyventi Lietuvos Respublikoje</w:t>
        </w:r>
      </w:hyperlink>
      <w:r>
        <w:rPr>
          <w:rFonts w:eastAsia="Times New Roman" w:cs="Times New Roman"/>
          <w:szCs w:val="24"/>
          <w:lang w:eastAsia="lt-LT"/>
        </w:rPr>
        <w:t xml:space="preserve"> numeris_____________________</w:t>
      </w:r>
      <w:r w:rsidRPr="00264254">
        <w:rPr>
          <w:rFonts w:eastAsia="Times New Roman" w:cs="Times New Roman"/>
          <w:szCs w:val="24"/>
          <w:lang w:eastAsia="lt-LT"/>
        </w:rPr>
        <w:t xml:space="preserve">. </w:t>
      </w:r>
      <w:r w:rsidRPr="00264254">
        <w:rPr>
          <w:rFonts w:eastAsia="Times New Roman" w:cs="Times New Roman"/>
          <w:i/>
          <w:szCs w:val="24"/>
          <w:u w:val="single"/>
          <w:lang w:eastAsia="lt-LT"/>
        </w:rPr>
        <w:t xml:space="preserve">Prašymas </w:t>
      </w:r>
      <w:r>
        <w:rPr>
          <w:rFonts w:eastAsia="Times New Roman" w:cs="Times New Roman"/>
          <w:i/>
          <w:szCs w:val="24"/>
          <w:u w:val="single"/>
          <w:lang w:eastAsia="lt-LT"/>
        </w:rPr>
        <w:t>pildomas</w:t>
      </w:r>
      <w:r w:rsidRPr="00264254">
        <w:rPr>
          <w:rFonts w:eastAsia="Times New Roman" w:cs="Times New Roman"/>
          <w:i/>
          <w:szCs w:val="24"/>
          <w:u w:val="single"/>
          <w:lang w:eastAsia="lt-LT"/>
        </w:rPr>
        <w:t xml:space="preserve"> per Lietuvos migracijos informacinę sistemą (MIGRIS);</w:t>
      </w:r>
    </w:p>
    <w:p w:rsidR="003D1C08" w:rsidRDefault="009F60FA" w:rsidP="009E7B10">
      <w:pPr>
        <w:pStyle w:val="Pagrindinistekstas3"/>
        <w:spacing w:line="276" w:lineRule="auto"/>
        <w:ind w:firstLine="0"/>
        <w:rPr>
          <w:sz w:val="24"/>
          <w:szCs w:val="24"/>
          <w:lang w:eastAsia="lt-LT"/>
        </w:rPr>
      </w:pPr>
      <w:r w:rsidRPr="009F60FA">
        <w:rPr>
          <w:sz w:val="24"/>
          <w:szCs w:val="24"/>
        </w:rPr>
        <w:t></w:t>
      </w:r>
      <w:r w:rsidRPr="009F60FA">
        <w:rPr>
          <w:b/>
          <w:szCs w:val="24"/>
          <w:lang w:eastAsia="lt-LT"/>
        </w:rPr>
        <w:t xml:space="preserve"> </w:t>
      </w:r>
      <w:r w:rsidRPr="00412B7E">
        <w:rPr>
          <w:b/>
          <w:sz w:val="24"/>
          <w:szCs w:val="24"/>
          <w:lang w:eastAsia="lt-LT"/>
        </w:rPr>
        <w:t>galiojantis kelionės dokumentas</w:t>
      </w:r>
      <w:r w:rsidRPr="00FA2FF6">
        <w:rPr>
          <w:sz w:val="24"/>
          <w:szCs w:val="24"/>
          <w:lang w:eastAsia="lt-LT"/>
        </w:rPr>
        <w:t xml:space="preserve"> (pasas);</w:t>
      </w:r>
    </w:p>
    <w:p w:rsidR="00BA3104" w:rsidRDefault="00BA3104" w:rsidP="00BA3104">
      <w:pPr>
        <w:pStyle w:val="Pagrindinistekstas3"/>
        <w:spacing w:line="276" w:lineRule="auto"/>
        <w:ind w:firstLine="0"/>
        <w:rPr>
          <w:sz w:val="24"/>
          <w:szCs w:val="24"/>
        </w:rPr>
      </w:pPr>
      <w:r w:rsidRPr="009F60FA">
        <w:rPr>
          <w:sz w:val="24"/>
          <w:szCs w:val="24"/>
        </w:rPr>
        <w:t></w:t>
      </w:r>
      <w:r>
        <w:rPr>
          <w:sz w:val="24"/>
          <w:szCs w:val="24"/>
        </w:rPr>
        <w:t xml:space="preserve"> </w:t>
      </w:r>
      <w:r w:rsidRPr="00DC25DD">
        <w:rPr>
          <w:b/>
          <w:sz w:val="24"/>
          <w:szCs w:val="24"/>
        </w:rPr>
        <w:t>teisėtą buvimą Lietuvos Respublikoje patvirtinantis dokumentas</w:t>
      </w:r>
      <w:r>
        <w:rPr>
          <w:b/>
          <w:sz w:val="24"/>
          <w:szCs w:val="24"/>
        </w:rPr>
        <w:t xml:space="preserve"> </w:t>
      </w:r>
      <w:r>
        <w:rPr>
          <w:sz w:val="24"/>
          <w:szCs w:val="24"/>
        </w:rPr>
        <w:t>(pvz., viza, jeigu užsieniečiui neteikomas bevizis režimas);</w:t>
      </w:r>
    </w:p>
    <w:p w:rsidR="000A7004" w:rsidRPr="00FA2FF6" w:rsidRDefault="000A7004" w:rsidP="00F9443E">
      <w:pPr>
        <w:pStyle w:val="Pagrindinistekstas3"/>
        <w:spacing w:line="240" w:lineRule="auto"/>
        <w:rPr>
          <w:sz w:val="8"/>
          <w:szCs w:val="22"/>
        </w:rPr>
      </w:pPr>
    </w:p>
    <w:p w:rsidR="000A7004" w:rsidRPr="008644F7" w:rsidRDefault="008644F7" w:rsidP="008644F7">
      <w:pPr>
        <w:pStyle w:val="Pagrindinistekstas3"/>
        <w:spacing w:line="240" w:lineRule="auto"/>
        <w:ind w:firstLine="0"/>
        <w:rPr>
          <w:sz w:val="28"/>
          <w:szCs w:val="22"/>
        </w:rPr>
      </w:pPr>
      <w:r w:rsidRPr="008644F7">
        <w:rPr>
          <w:b/>
          <w:sz w:val="24"/>
          <w:szCs w:val="24"/>
        </w:rPr>
        <w:t xml:space="preserve"> </w:t>
      </w:r>
      <w:r w:rsidRPr="008644F7">
        <w:rPr>
          <w:sz w:val="24"/>
        </w:rPr>
        <w:t>mokamojo pavedimo išplėstinė forma, kurioje nurodyta užsieniečio, už kurį atliekamas mokėjimas, vardas, pavardė ir asmens kodas ar gimimo data, jeigu valstybės rinkliavą už užsienietį sumokėjo kitas asmuo;</w:t>
      </w:r>
    </w:p>
    <w:p w:rsidR="00FA2FF6" w:rsidRPr="00922819" w:rsidRDefault="00FA2FF6" w:rsidP="008644F7">
      <w:pPr>
        <w:pStyle w:val="NoSpacing"/>
        <w:jc w:val="both"/>
        <w:rPr>
          <w:sz w:val="20"/>
          <w:szCs w:val="24"/>
        </w:rPr>
      </w:pPr>
    </w:p>
    <w:p w:rsidR="00B730B9" w:rsidRPr="00D84242" w:rsidRDefault="00B730B9" w:rsidP="00B730B9">
      <w:pPr>
        <w:pStyle w:val="NoSpacing"/>
      </w:pPr>
      <w:r w:rsidRPr="00D84242">
        <w:t xml:space="preserve">Patikrinau, ar pateikti visi reikiami dokumentai dėl </w:t>
      </w:r>
      <w:r>
        <w:t>leidimo nuolat gyventi</w:t>
      </w:r>
      <w:r w:rsidRPr="00D84242">
        <w:t xml:space="preserve"> išdavimo </w:t>
      </w:r>
    </w:p>
    <w:p w:rsidR="00B730B9" w:rsidRPr="00922819" w:rsidRDefault="00B730B9" w:rsidP="00B730B9">
      <w:pPr>
        <w:pStyle w:val="NoSpacing"/>
        <w:rPr>
          <w:sz w:val="10"/>
        </w:rPr>
      </w:pPr>
    </w:p>
    <w:p w:rsidR="00B730B9" w:rsidRPr="001A5E30" w:rsidRDefault="00B730B9" w:rsidP="00B730B9">
      <w:pPr>
        <w:pStyle w:val="NoSpacing"/>
        <w:jc w:val="both"/>
      </w:pPr>
      <w:r w:rsidRPr="001A5E30">
        <w:t>_</w:t>
      </w:r>
      <w:r>
        <w:t>______________________________________________</w:t>
      </w:r>
      <w:r w:rsidRPr="001A5E30">
        <w:t>________________________________</w:t>
      </w:r>
    </w:p>
    <w:p w:rsidR="00B730B9" w:rsidRPr="001A5E30" w:rsidRDefault="00B730B9" w:rsidP="00B730B9">
      <w:pPr>
        <w:jc w:val="center"/>
        <w:rPr>
          <w:sz w:val="16"/>
          <w:szCs w:val="16"/>
        </w:rPr>
      </w:pPr>
      <w:r w:rsidRPr="001A5E30">
        <w:rPr>
          <w:sz w:val="16"/>
          <w:szCs w:val="16"/>
        </w:rPr>
        <w:t>(užsieniečio (-tės)  pilietybė (jeigu turi), vardas ir pavardė)</w:t>
      </w:r>
    </w:p>
    <w:p w:rsidR="00B730B9" w:rsidRPr="001A5E30" w:rsidRDefault="00B730B9" w:rsidP="00B730B9">
      <w:pPr>
        <w:pStyle w:val="NoSpacing"/>
      </w:pPr>
      <w:r>
        <w:t xml:space="preserve">ir juos </w:t>
      </w:r>
      <w:r w:rsidRPr="001A5E30">
        <w:t xml:space="preserve">priėmiau / nepriėmiau (nereikalingą išbraukti): </w:t>
      </w:r>
    </w:p>
    <w:p w:rsidR="00B730B9" w:rsidRPr="00922819" w:rsidRDefault="00B730B9" w:rsidP="00B730B9">
      <w:pPr>
        <w:pStyle w:val="NoSpacing"/>
        <w:jc w:val="both"/>
        <w:rPr>
          <w:sz w:val="12"/>
          <w:szCs w:val="16"/>
        </w:rPr>
      </w:pPr>
    </w:p>
    <w:p w:rsidR="00B730B9" w:rsidRPr="007B145D" w:rsidRDefault="00B730B9" w:rsidP="00B730B9">
      <w:pPr>
        <w:pStyle w:val="NoSpacing"/>
        <w:jc w:val="both"/>
        <w:rPr>
          <w:color w:val="7F7F7F" w:themeColor="text1" w:themeTint="80"/>
          <w:sz w:val="16"/>
          <w:szCs w:val="16"/>
        </w:rPr>
      </w:pPr>
      <w:r w:rsidRPr="007B145D">
        <w:rPr>
          <w:color w:val="7F7F7F" w:themeColor="text1" w:themeTint="80"/>
          <w:sz w:val="16"/>
          <w:szCs w:val="16"/>
        </w:rPr>
        <w:t>___________________</w:t>
      </w:r>
    </w:p>
    <w:p w:rsidR="00B730B9" w:rsidRPr="002C3C1D" w:rsidRDefault="00B730B9" w:rsidP="00B730B9">
      <w:pPr>
        <w:pStyle w:val="NoSpacing"/>
        <w:jc w:val="both"/>
        <w:rPr>
          <w:color w:val="7F7F7F" w:themeColor="text1" w:themeTint="80"/>
          <w:sz w:val="18"/>
          <w:szCs w:val="16"/>
        </w:rPr>
      </w:pPr>
      <w:r w:rsidRPr="002C3C1D">
        <w:rPr>
          <w:color w:val="7F7F7F" w:themeColor="text1" w:themeTint="80"/>
          <w:sz w:val="18"/>
          <w:szCs w:val="16"/>
        </w:rPr>
        <w:t>(pareigų pavadinimas)</w:t>
      </w:r>
    </w:p>
    <w:p w:rsidR="00B730B9" w:rsidRPr="007B145D" w:rsidRDefault="00B730B9" w:rsidP="00B730B9">
      <w:pPr>
        <w:pStyle w:val="NoSpacing"/>
        <w:jc w:val="both"/>
        <w:rPr>
          <w:color w:val="7F7F7F" w:themeColor="text1" w:themeTint="80"/>
          <w:sz w:val="16"/>
          <w:szCs w:val="16"/>
        </w:rPr>
      </w:pPr>
      <w:r w:rsidRPr="007B145D">
        <w:rPr>
          <w:color w:val="7F7F7F" w:themeColor="text1" w:themeTint="80"/>
          <w:sz w:val="16"/>
          <w:szCs w:val="16"/>
        </w:rPr>
        <w:t>____________________</w:t>
      </w:r>
    </w:p>
    <w:p w:rsidR="00B730B9" w:rsidRPr="002C3C1D" w:rsidRDefault="00B730B9" w:rsidP="00B730B9">
      <w:pPr>
        <w:pStyle w:val="NoSpacing"/>
        <w:jc w:val="both"/>
        <w:rPr>
          <w:color w:val="7F7F7F" w:themeColor="text1" w:themeTint="80"/>
          <w:sz w:val="18"/>
          <w:szCs w:val="16"/>
        </w:rPr>
      </w:pPr>
      <w:r w:rsidRPr="002C3C1D">
        <w:rPr>
          <w:color w:val="7F7F7F" w:themeColor="text1" w:themeTint="80"/>
          <w:sz w:val="18"/>
          <w:szCs w:val="16"/>
        </w:rPr>
        <w:t>(parašas)</w:t>
      </w:r>
    </w:p>
    <w:p w:rsidR="00B730B9" w:rsidRPr="007B145D" w:rsidRDefault="00B730B9" w:rsidP="00B730B9">
      <w:pPr>
        <w:pStyle w:val="NoSpacing"/>
        <w:jc w:val="both"/>
        <w:rPr>
          <w:color w:val="7F7F7F" w:themeColor="text1" w:themeTint="80"/>
          <w:sz w:val="16"/>
          <w:szCs w:val="16"/>
        </w:rPr>
      </w:pPr>
      <w:r w:rsidRPr="007B145D">
        <w:rPr>
          <w:color w:val="7F7F7F" w:themeColor="text1" w:themeTint="80"/>
          <w:sz w:val="16"/>
          <w:szCs w:val="16"/>
        </w:rPr>
        <w:t>____________________</w:t>
      </w:r>
    </w:p>
    <w:p w:rsidR="00B730B9" w:rsidRPr="002C3C1D" w:rsidRDefault="00B730B9" w:rsidP="00B730B9">
      <w:pPr>
        <w:pStyle w:val="NoSpacing"/>
        <w:jc w:val="both"/>
        <w:rPr>
          <w:color w:val="7F7F7F" w:themeColor="text1" w:themeTint="80"/>
          <w:sz w:val="16"/>
          <w:szCs w:val="16"/>
        </w:rPr>
      </w:pPr>
      <w:r w:rsidRPr="002C3C1D">
        <w:rPr>
          <w:color w:val="7F7F7F" w:themeColor="text1" w:themeTint="80"/>
          <w:sz w:val="16"/>
          <w:szCs w:val="16"/>
        </w:rPr>
        <w:t>(vardas ir pavardė)</w:t>
      </w:r>
    </w:p>
    <w:p w:rsidR="00B730B9" w:rsidRPr="007B145D" w:rsidRDefault="00B730B9" w:rsidP="00B730B9">
      <w:pPr>
        <w:pStyle w:val="NoSpacing"/>
        <w:jc w:val="both"/>
        <w:rPr>
          <w:color w:val="7F7F7F" w:themeColor="text1" w:themeTint="80"/>
          <w:sz w:val="16"/>
          <w:szCs w:val="16"/>
        </w:rPr>
      </w:pPr>
      <w:r w:rsidRPr="007B145D">
        <w:rPr>
          <w:color w:val="7F7F7F" w:themeColor="text1" w:themeTint="80"/>
          <w:sz w:val="16"/>
          <w:szCs w:val="16"/>
        </w:rPr>
        <w:t>____________________</w:t>
      </w:r>
    </w:p>
    <w:p w:rsidR="00B730B9" w:rsidRPr="00412B7E" w:rsidRDefault="00B730B9" w:rsidP="00B730B9">
      <w:pPr>
        <w:pStyle w:val="NoSpacing"/>
        <w:jc w:val="both"/>
        <w:rPr>
          <w:color w:val="7F7F7F" w:themeColor="text1" w:themeTint="80"/>
          <w:sz w:val="16"/>
          <w:szCs w:val="16"/>
        </w:rPr>
      </w:pPr>
      <w:r w:rsidRPr="00412B7E">
        <w:rPr>
          <w:color w:val="7F7F7F" w:themeColor="text1" w:themeTint="80"/>
          <w:sz w:val="16"/>
          <w:szCs w:val="16"/>
        </w:rPr>
        <w:t>(data)</w:t>
      </w:r>
    </w:p>
    <w:p w:rsidR="00F9443E" w:rsidRPr="00922819" w:rsidRDefault="00F9443E" w:rsidP="003D1C08">
      <w:pPr>
        <w:pStyle w:val="Pagrindinistekstas3"/>
        <w:spacing w:line="240" w:lineRule="auto"/>
        <w:ind w:firstLine="0"/>
        <w:rPr>
          <w:sz w:val="14"/>
          <w:szCs w:val="22"/>
        </w:rPr>
      </w:pPr>
    </w:p>
    <w:p w:rsidR="008644F7" w:rsidRDefault="00B730B9" w:rsidP="008B1238">
      <w:pPr>
        <w:pStyle w:val="NoSpacing"/>
        <w:rPr>
          <w:sz w:val="22"/>
        </w:rPr>
      </w:pPr>
      <w:r w:rsidRPr="00B730B9">
        <w:rPr>
          <w:b/>
          <w:sz w:val="22"/>
        </w:rPr>
        <w:t>Pastabos.</w:t>
      </w:r>
    </w:p>
    <w:p w:rsidR="00EC6467" w:rsidRPr="00922819" w:rsidRDefault="00EC6467" w:rsidP="00EC6467">
      <w:pPr>
        <w:pStyle w:val="NoSpacing"/>
        <w:jc w:val="both"/>
        <w:rPr>
          <w:sz w:val="6"/>
        </w:rPr>
      </w:pPr>
    </w:p>
    <w:p w:rsidR="00EC6467" w:rsidRPr="00BA3104" w:rsidRDefault="00BA3104" w:rsidP="00EC6467">
      <w:pPr>
        <w:pStyle w:val="NoSpacing"/>
        <w:jc w:val="both"/>
        <w:rPr>
          <w:color w:val="1C1C1C"/>
          <w:sz w:val="20"/>
          <w:szCs w:val="24"/>
        </w:rPr>
      </w:pPr>
      <w:r>
        <w:rPr>
          <w:sz w:val="20"/>
          <w:szCs w:val="24"/>
          <w:lang w:eastAsia="lt-LT"/>
        </w:rPr>
        <w:t xml:space="preserve">Dokumentai dėl leidimo nuolat gyventi išdavimo Migracijos departamento teritoriniam skyriui pateikiami </w:t>
      </w:r>
      <w:r w:rsidRPr="003E1E41">
        <w:rPr>
          <w:sz w:val="20"/>
          <w:szCs w:val="24"/>
          <w:lang w:eastAsia="lt-LT"/>
        </w:rPr>
        <w:t xml:space="preserve">per </w:t>
      </w:r>
      <w:r w:rsidRPr="00BA3104">
        <w:rPr>
          <w:b/>
          <w:color w:val="1C1C1C"/>
          <w:sz w:val="20"/>
          <w:szCs w:val="24"/>
        </w:rPr>
        <w:t>per 1 mėnesį</w:t>
      </w:r>
      <w:r w:rsidRPr="00BA3104">
        <w:rPr>
          <w:color w:val="1C1C1C"/>
          <w:sz w:val="20"/>
          <w:szCs w:val="24"/>
        </w:rPr>
        <w:t xml:space="preserve"> nuo </w:t>
      </w:r>
      <w:r>
        <w:rPr>
          <w:color w:val="1C1C1C"/>
          <w:sz w:val="20"/>
          <w:szCs w:val="24"/>
        </w:rPr>
        <w:t>užsieniečio</w:t>
      </w:r>
      <w:r w:rsidRPr="00BA3104">
        <w:rPr>
          <w:color w:val="1C1C1C"/>
          <w:sz w:val="20"/>
          <w:szCs w:val="24"/>
        </w:rPr>
        <w:t xml:space="preserve"> atvykimo į Lietuvos Respubliką dienos</w:t>
      </w:r>
      <w:r>
        <w:rPr>
          <w:color w:val="1C1C1C"/>
          <w:sz w:val="20"/>
          <w:szCs w:val="24"/>
        </w:rPr>
        <w:t>.</w:t>
      </w:r>
    </w:p>
    <w:p w:rsidR="00BA3104" w:rsidRPr="00062B61" w:rsidRDefault="00BA3104" w:rsidP="00EC6467">
      <w:pPr>
        <w:pStyle w:val="NoSpacing"/>
        <w:jc w:val="both"/>
        <w:rPr>
          <w:sz w:val="6"/>
        </w:rPr>
      </w:pPr>
    </w:p>
    <w:p w:rsidR="00EC6467" w:rsidRDefault="00EC6467" w:rsidP="00EC6467">
      <w:pPr>
        <w:pStyle w:val="NoSpacing"/>
        <w:jc w:val="both"/>
        <w:rPr>
          <w:spacing w:val="-3"/>
          <w:sz w:val="20"/>
        </w:rPr>
      </w:pPr>
      <w:r w:rsidRPr="00062B61">
        <w:rPr>
          <w:sz w:val="20"/>
        </w:rPr>
        <w:t xml:space="preserve">Vaiko (įvaikio) iki 16 metų dokumentus dėl leidimo nuolat gyventi išdavimo pateikia vienas iš jo tėvų (įtėvių), pateikęs savo asmens tapatybę patvirtinantį dokumentą, arba globėjas (rūpintojas) ar kitas atstovas pagal įstatymą, pateikęs globą (rūpybą) ar kitą </w:t>
      </w:r>
      <w:r w:rsidRPr="00062B61">
        <w:rPr>
          <w:spacing w:val="-4"/>
          <w:sz w:val="20"/>
        </w:rPr>
        <w:t xml:space="preserve">teisėtą </w:t>
      </w:r>
      <w:r w:rsidRPr="00062B61">
        <w:rPr>
          <w:sz w:val="20"/>
        </w:rPr>
        <w:t xml:space="preserve">atstovavimą </w:t>
      </w:r>
      <w:r w:rsidRPr="00062B61">
        <w:rPr>
          <w:spacing w:val="-4"/>
          <w:sz w:val="20"/>
        </w:rPr>
        <w:t xml:space="preserve">patvirtinantį dokumentą </w:t>
      </w:r>
      <w:r w:rsidRPr="00062B61">
        <w:rPr>
          <w:sz w:val="20"/>
        </w:rPr>
        <w:t>ir savo asmens tapatybę patvirtinantį dokumentą</w:t>
      </w:r>
      <w:r w:rsidRPr="00062B61">
        <w:rPr>
          <w:color w:val="000000"/>
          <w:spacing w:val="-4"/>
          <w:sz w:val="20"/>
        </w:rPr>
        <w:t xml:space="preserve">. </w:t>
      </w:r>
      <w:r w:rsidRPr="00062B61">
        <w:rPr>
          <w:sz w:val="20"/>
        </w:rPr>
        <w:t xml:space="preserve">Pateikiant vaiko (įvaikio) nuo 6 iki 16 metų dokumentus, </w:t>
      </w:r>
      <w:r w:rsidRPr="00062B61">
        <w:rPr>
          <w:b/>
          <w:sz w:val="20"/>
        </w:rPr>
        <w:t xml:space="preserve">turi dalyvauti ir jis pats. </w:t>
      </w:r>
      <w:r w:rsidRPr="00062B61">
        <w:rPr>
          <w:sz w:val="20"/>
        </w:rPr>
        <w:t xml:space="preserve">Jeigu užsienietis iki 6 metų amžiaus nedalyvauja pateikiant prašymą išduoti leidimą nuolat gyventi - pateikiamos </w:t>
      </w:r>
      <w:r w:rsidRPr="00062B61">
        <w:rPr>
          <w:spacing w:val="-3"/>
          <w:sz w:val="20"/>
        </w:rPr>
        <w:t>dvi tapači</w:t>
      </w:r>
      <w:r>
        <w:rPr>
          <w:spacing w:val="-3"/>
          <w:sz w:val="20"/>
        </w:rPr>
        <w:t>o</w:t>
      </w:r>
      <w:r w:rsidRPr="00062B61">
        <w:rPr>
          <w:spacing w:val="-3"/>
          <w:sz w:val="20"/>
        </w:rPr>
        <w:t>s (iš to paties negatyvo) užsieniečio amžių atitinkan</w:t>
      </w:r>
      <w:r>
        <w:rPr>
          <w:spacing w:val="-3"/>
          <w:sz w:val="20"/>
        </w:rPr>
        <w:t>čios nuotraukos.</w:t>
      </w:r>
    </w:p>
    <w:p w:rsidR="00EC6467" w:rsidRPr="00062B61" w:rsidRDefault="00EC6467" w:rsidP="00EC6467">
      <w:pPr>
        <w:pStyle w:val="NoSpacing"/>
        <w:jc w:val="both"/>
        <w:rPr>
          <w:sz w:val="6"/>
        </w:rPr>
      </w:pPr>
    </w:p>
    <w:p w:rsidR="00EC6467" w:rsidRDefault="00EC6467" w:rsidP="00EC6467">
      <w:pPr>
        <w:pStyle w:val="NoSpacing"/>
        <w:jc w:val="both"/>
        <w:rPr>
          <w:color w:val="000000"/>
          <w:spacing w:val="-4"/>
          <w:sz w:val="20"/>
        </w:rPr>
      </w:pPr>
      <w:r>
        <w:rPr>
          <w:color w:val="000000"/>
          <w:spacing w:val="-4"/>
          <w:sz w:val="20"/>
        </w:rPr>
        <w:t>V</w:t>
      </w:r>
      <w:r w:rsidRPr="00062B61">
        <w:rPr>
          <w:color w:val="000000"/>
          <w:spacing w:val="-4"/>
          <w:sz w:val="20"/>
        </w:rPr>
        <w:t xml:space="preserve">yresni nei 16 metų nepilnamečiai užsieniečiai </w:t>
      </w:r>
      <w:r w:rsidRPr="00062B61">
        <w:rPr>
          <w:sz w:val="20"/>
        </w:rPr>
        <w:t xml:space="preserve">prašymą išduoti leidimą užpildo, šį prašymą ir </w:t>
      </w:r>
      <w:r w:rsidRPr="00062B61">
        <w:rPr>
          <w:color w:val="000000"/>
          <w:sz w:val="20"/>
        </w:rPr>
        <w:t xml:space="preserve">dokumentus dėl leidimo nuolat gyventi išdavimo </w:t>
      </w:r>
      <w:r w:rsidRPr="00062B61">
        <w:rPr>
          <w:color w:val="000000"/>
          <w:spacing w:val="-4"/>
          <w:sz w:val="20"/>
        </w:rPr>
        <w:t>pat</w:t>
      </w:r>
      <w:r>
        <w:rPr>
          <w:color w:val="000000"/>
          <w:spacing w:val="-4"/>
          <w:sz w:val="20"/>
        </w:rPr>
        <w:t>eikia ir prašyme pasirašo patys.</w:t>
      </w:r>
    </w:p>
    <w:p w:rsidR="00EC6467" w:rsidRPr="00062B61" w:rsidRDefault="00EC6467" w:rsidP="00EC6467">
      <w:pPr>
        <w:pStyle w:val="NoSpacing"/>
        <w:jc w:val="both"/>
        <w:rPr>
          <w:sz w:val="6"/>
        </w:rPr>
      </w:pPr>
    </w:p>
    <w:p w:rsidR="00EC6467" w:rsidRPr="00062B61" w:rsidRDefault="00EC6467" w:rsidP="00EC6467">
      <w:pPr>
        <w:pStyle w:val="NoSpacing"/>
        <w:jc w:val="both"/>
        <w:rPr>
          <w:sz w:val="20"/>
          <w:lang w:eastAsia="lt-LT"/>
        </w:rPr>
      </w:pPr>
      <w:r w:rsidRPr="00062B61">
        <w:rPr>
          <w:sz w:val="20"/>
          <w:lang w:eastAsia="lt-LT"/>
        </w:rPr>
        <w:t>Neveiksnaus užsieniečio p</w:t>
      </w:r>
      <w:r w:rsidRPr="00062B61">
        <w:rPr>
          <w:sz w:val="20"/>
        </w:rPr>
        <w:t>rašymą išduoti leidimą užpildo, šį prašymą ir</w:t>
      </w:r>
      <w:r w:rsidRPr="00062B61">
        <w:rPr>
          <w:sz w:val="20"/>
          <w:lang w:eastAsia="lt-LT"/>
        </w:rPr>
        <w:t xml:space="preserve"> dokumentus dėl leidimo nuolat gyventi išdavimo pateikia jo globėjas ar kitas teisėtas atstovas, pateikęs paskyrimą globėju ar kitą teisėtą atstovavimą patvirtinantį dokumentą ir savo asmens tapatybę patvirtinantį dokumentą. Pateikiant prašymą ir dokumentus turi dalyvauti ir pats neveiksnus užsienietis.</w:t>
      </w:r>
    </w:p>
    <w:p w:rsidR="00EC6467" w:rsidRPr="00062B61" w:rsidRDefault="00EC6467" w:rsidP="00EC6467">
      <w:pPr>
        <w:pStyle w:val="NoSpacing"/>
        <w:jc w:val="both"/>
        <w:rPr>
          <w:sz w:val="6"/>
          <w:lang w:eastAsia="lt-LT"/>
        </w:rPr>
      </w:pPr>
    </w:p>
    <w:p w:rsidR="00EC6467" w:rsidRPr="00062B61" w:rsidRDefault="00EC6467" w:rsidP="00EC6467">
      <w:pPr>
        <w:pStyle w:val="NoSpacing"/>
        <w:jc w:val="both"/>
        <w:rPr>
          <w:sz w:val="20"/>
          <w:lang w:eastAsia="lt-LT"/>
        </w:rPr>
      </w:pPr>
      <w:bookmarkStart w:id="0" w:name="_Ref417545321"/>
      <w:r w:rsidRPr="00062B61">
        <w:rPr>
          <w:sz w:val="20"/>
          <w:lang w:eastAsia="lt-LT"/>
        </w:rPr>
        <w:t>Lietuvos Respublikoje esančio užsieniečio, kuris dėl fizinės negalios negali pats atvykti į Migracijos departamento teritorinį skyrių, prašymą išduoti leidimą nuolat gyventi gali užpildyti, šį prašymą ir dokumentus dėl leidimo nuolat gyventi išdavimo gali pateikti jo įgaliotas asmuo, pateikęs notarine ar jai prilyginta forma patvirtintą įgaliojimą ir savo asmens tapatybę patvirtinantį dokumentą</w:t>
      </w:r>
      <w:bookmarkEnd w:id="0"/>
      <w:r w:rsidRPr="00062B61">
        <w:rPr>
          <w:sz w:val="20"/>
          <w:lang w:eastAsia="lt-LT"/>
        </w:rPr>
        <w:t>.</w:t>
      </w:r>
    </w:p>
    <w:p w:rsidR="00EC6467" w:rsidRPr="00062B61" w:rsidRDefault="00EC6467" w:rsidP="00EC6467">
      <w:pPr>
        <w:pStyle w:val="NoSpacing"/>
        <w:jc w:val="both"/>
        <w:rPr>
          <w:sz w:val="6"/>
          <w:lang w:eastAsia="lt-LT"/>
        </w:rPr>
      </w:pPr>
      <w:r w:rsidRPr="00A011A5">
        <w:rPr>
          <w:lang w:eastAsia="lt-LT"/>
        </w:rPr>
        <w:t xml:space="preserve"> </w:t>
      </w:r>
    </w:p>
    <w:p w:rsidR="00EC6467" w:rsidRPr="00062B61" w:rsidRDefault="00EC6467" w:rsidP="00EC6467">
      <w:pPr>
        <w:pStyle w:val="NoSpacing"/>
        <w:jc w:val="both"/>
        <w:rPr>
          <w:sz w:val="20"/>
          <w:lang w:eastAsia="lt-LT"/>
        </w:rPr>
      </w:pPr>
      <w:r w:rsidRPr="00062B61">
        <w:rPr>
          <w:sz w:val="20"/>
          <w:lang w:eastAsia="lt-LT"/>
        </w:rPr>
        <w:t>Lietuvos Respublikoje esančio užsieniečio, kuris dėl neveiksnumo ar fizinės negalios pats negali atvykti į Migracijos departamento teritorinį skyrių, asmens tapatybę ir parašą patvirtina ir jo biometrinius duomenis nuskaityto pas užsienietį nuvykęs Migracijos departamento  teritorinio skyriaus darbuotojas.</w:t>
      </w:r>
    </w:p>
    <w:p w:rsidR="00EC6467" w:rsidRPr="008B1238" w:rsidRDefault="00EC6467" w:rsidP="00EC6467">
      <w:pPr>
        <w:pStyle w:val="NoSpacing"/>
        <w:ind w:firstLine="567"/>
        <w:rPr>
          <w:sz w:val="8"/>
        </w:rPr>
      </w:pPr>
    </w:p>
    <w:p w:rsidR="00EC6467" w:rsidRPr="00157D23" w:rsidRDefault="00EC6467" w:rsidP="00EC6467">
      <w:pPr>
        <w:pStyle w:val="NoSpacing"/>
        <w:jc w:val="both"/>
        <w:rPr>
          <w:rFonts w:cs="Times New Roman"/>
          <w:sz w:val="20"/>
        </w:rPr>
      </w:pPr>
      <w:r w:rsidRPr="00157D23">
        <w:rPr>
          <w:rFonts w:cs="Times New Roman"/>
          <w:sz w:val="20"/>
        </w:rPr>
        <w:t xml:space="preserve">Jeigu </w:t>
      </w:r>
      <w:r>
        <w:rPr>
          <w:rFonts w:cs="Times New Roman"/>
          <w:sz w:val="20"/>
        </w:rPr>
        <w:t>pat</w:t>
      </w:r>
      <w:r w:rsidRPr="00157D23">
        <w:rPr>
          <w:rFonts w:cs="Times New Roman"/>
          <w:sz w:val="20"/>
        </w:rPr>
        <w:t>eikiamos tik dokumentų kopijos – jų</w:t>
      </w:r>
      <w:r w:rsidRPr="00157D23">
        <w:rPr>
          <w:rFonts w:cs="Times New Roman"/>
          <w:sz w:val="20"/>
          <w:szCs w:val="24"/>
        </w:rPr>
        <w:t xml:space="preserve"> tikrumas</w:t>
      </w:r>
      <w:r>
        <w:rPr>
          <w:rFonts w:cs="Times New Roman"/>
          <w:sz w:val="20"/>
          <w:szCs w:val="24"/>
        </w:rPr>
        <w:t xml:space="preserve"> </w:t>
      </w:r>
      <w:r w:rsidRPr="00157D23">
        <w:rPr>
          <w:rFonts w:cs="Times New Roman"/>
          <w:sz w:val="20"/>
          <w:szCs w:val="24"/>
        </w:rPr>
        <w:t>turi būti paliudytas dokumentų kopijų tikrumo paliudijimo teisę turinčio asmens ar institucijos.</w:t>
      </w:r>
    </w:p>
    <w:p w:rsidR="00EC6467" w:rsidRPr="008B1238" w:rsidRDefault="00EC6467" w:rsidP="00EC6467">
      <w:pPr>
        <w:pStyle w:val="NoSpacing"/>
        <w:jc w:val="both"/>
        <w:rPr>
          <w:sz w:val="8"/>
          <w:szCs w:val="20"/>
        </w:rPr>
      </w:pPr>
    </w:p>
    <w:p w:rsidR="00EC6467" w:rsidRPr="00103A4A" w:rsidRDefault="00EC6467" w:rsidP="00EC6467">
      <w:pPr>
        <w:pStyle w:val="NoSpacing"/>
        <w:jc w:val="both"/>
        <w:rPr>
          <w:rFonts w:eastAsia="Calibri"/>
          <w:sz w:val="20"/>
          <w:lang w:eastAsia="lt-LT"/>
        </w:rPr>
      </w:pPr>
      <w:bookmarkStart w:id="1" w:name="_Ref417587304"/>
      <w:r w:rsidRPr="00103A4A">
        <w:rPr>
          <w:sz w:val="20"/>
        </w:rPr>
        <w:t xml:space="preserve">Jeigu pateikiami užsienyje išduoti dokumentai, išskyrus asmens kelionės, asmens tapatybę bei teisėtą buvimą Lietuvos Respublikoje patvirtinančius dokumentus, jie turi būti išversti į lietuvių kalbą, o vertimai – patvirtinti </w:t>
      </w:r>
      <w:r w:rsidRPr="00103A4A">
        <w:rPr>
          <w:sz w:val="20"/>
          <w:lang w:eastAsia="lt-LT"/>
        </w:rPr>
        <w:t>vertimo iš vienos kalbos į kitą paliudijimo teisę turinčio asmens ar institucijos.</w:t>
      </w:r>
      <w:bookmarkEnd w:id="1"/>
    </w:p>
    <w:p w:rsidR="00EC6467" w:rsidRPr="008B1238" w:rsidRDefault="00EC6467" w:rsidP="00EC6467">
      <w:pPr>
        <w:pStyle w:val="NoSpacing"/>
        <w:jc w:val="both"/>
        <w:rPr>
          <w:sz w:val="8"/>
        </w:rPr>
      </w:pPr>
      <w:bookmarkStart w:id="2" w:name="_GoBack"/>
      <w:bookmarkEnd w:id="2"/>
    </w:p>
    <w:sectPr w:rsidR="00EC6467" w:rsidRPr="008B1238" w:rsidSect="0021638F">
      <w:headerReference w:type="default" r:id="rId9"/>
      <w:pgSz w:w="11906" w:h="16838" w:code="9"/>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71E" w:rsidRDefault="0024171E" w:rsidP="007E6BC1">
      <w:pPr>
        <w:spacing w:after="0" w:line="240" w:lineRule="auto"/>
      </w:pPr>
      <w:r>
        <w:separator/>
      </w:r>
    </w:p>
  </w:endnote>
  <w:endnote w:type="continuationSeparator" w:id="0">
    <w:p w:rsidR="0024171E" w:rsidRDefault="0024171E" w:rsidP="007E6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71E" w:rsidRDefault="0024171E" w:rsidP="007E6BC1">
      <w:pPr>
        <w:spacing w:after="0" w:line="240" w:lineRule="auto"/>
      </w:pPr>
      <w:r>
        <w:separator/>
      </w:r>
    </w:p>
  </w:footnote>
  <w:footnote w:type="continuationSeparator" w:id="0">
    <w:p w:rsidR="0024171E" w:rsidRDefault="0024171E" w:rsidP="007E6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9817798"/>
      <w:docPartObj>
        <w:docPartGallery w:val="Page Numbers (Top of Page)"/>
        <w:docPartUnique/>
      </w:docPartObj>
    </w:sdtPr>
    <w:sdtEndPr/>
    <w:sdtContent>
      <w:p w:rsidR="0021638F" w:rsidRDefault="0021638F">
        <w:pPr>
          <w:pStyle w:val="Header"/>
          <w:jc w:val="center"/>
        </w:pPr>
        <w:r>
          <w:fldChar w:fldCharType="begin"/>
        </w:r>
        <w:r>
          <w:instrText>PAGE   \* MERGEFORMAT</w:instrText>
        </w:r>
        <w:r>
          <w:fldChar w:fldCharType="separate"/>
        </w:r>
        <w:r w:rsidR="00BA3104">
          <w:rPr>
            <w:noProof/>
          </w:rPr>
          <w:t>2</w:t>
        </w:r>
        <w:r>
          <w:fldChar w:fldCharType="end"/>
        </w:r>
      </w:p>
    </w:sdtContent>
  </w:sdt>
  <w:p w:rsidR="0021638F" w:rsidRDefault="002163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A5BEC"/>
    <w:multiLevelType w:val="hybridMultilevel"/>
    <w:tmpl w:val="14A07D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0226C6"/>
    <w:multiLevelType w:val="hybridMultilevel"/>
    <w:tmpl w:val="EC6682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3" w15:restartNumberingAfterBreak="0">
    <w:nsid w:val="295E3246"/>
    <w:multiLevelType w:val="hybridMultilevel"/>
    <w:tmpl w:val="9BF8F33E"/>
    <w:lvl w:ilvl="0" w:tplc="ECD2BAF4">
      <w:start w:val="1"/>
      <w:numFmt w:val="decimal"/>
      <w:lvlText w:val="%1)"/>
      <w:lvlJc w:val="left"/>
      <w:pPr>
        <w:ind w:left="915" w:hanging="360"/>
      </w:pPr>
      <w:rPr>
        <w:rFonts w:hint="default"/>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4"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716CF3"/>
    <w:multiLevelType w:val="hybridMultilevel"/>
    <w:tmpl w:val="E3CA3CFA"/>
    <w:lvl w:ilvl="0" w:tplc="F6EC6A0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6" w15:restartNumberingAfterBreak="0">
    <w:nsid w:val="5585098B"/>
    <w:multiLevelType w:val="hybridMultilevel"/>
    <w:tmpl w:val="8CC866FC"/>
    <w:lvl w:ilvl="0" w:tplc="699292BA">
      <w:numFmt w:val="bullet"/>
      <w:lvlText w:val="–"/>
      <w:lvlJc w:val="left"/>
      <w:pPr>
        <w:ind w:left="825" w:hanging="360"/>
      </w:pPr>
      <w:rPr>
        <w:rFonts w:ascii="Times New Roman" w:eastAsiaTheme="minorHAnsi" w:hAnsi="Times New Roman" w:cs="Times New Roman" w:hint="default"/>
        <w:color w:val="auto"/>
      </w:rPr>
    </w:lvl>
    <w:lvl w:ilvl="1" w:tplc="04270003" w:tentative="1">
      <w:start w:val="1"/>
      <w:numFmt w:val="bullet"/>
      <w:lvlText w:val="o"/>
      <w:lvlJc w:val="left"/>
      <w:pPr>
        <w:ind w:left="1545" w:hanging="360"/>
      </w:pPr>
      <w:rPr>
        <w:rFonts w:ascii="Courier New" w:hAnsi="Courier New" w:cs="Courier New" w:hint="default"/>
      </w:rPr>
    </w:lvl>
    <w:lvl w:ilvl="2" w:tplc="04270005" w:tentative="1">
      <w:start w:val="1"/>
      <w:numFmt w:val="bullet"/>
      <w:lvlText w:val=""/>
      <w:lvlJc w:val="left"/>
      <w:pPr>
        <w:ind w:left="2265" w:hanging="360"/>
      </w:pPr>
      <w:rPr>
        <w:rFonts w:ascii="Wingdings" w:hAnsi="Wingdings" w:hint="default"/>
      </w:rPr>
    </w:lvl>
    <w:lvl w:ilvl="3" w:tplc="04270001" w:tentative="1">
      <w:start w:val="1"/>
      <w:numFmt w:val="bullet"/>
      <w:lvlText w:val=""/>
      <w:lvlJc w:val="left"/>
      <w:pPr>
        <w:ind w:left="2985" w:hanging="360"/>
      </w:pPr>
      <w:rPr>
        <w:rFonts w:ascii="Symbol" w:hAnsi="Symbol" w:hint="default"/>
      </w:rPr>
    </w:lvl>
    <w:lvl w:ilvl="4" w:tplc="04270003" w:tentative="1">
      <w:start w:val="1"/>
      <w:numFmt w:val="bullet"/>
      <w:lvlText w:val="o"/>
      <w:lvlJc w:val="left"/>
      <w:pPr>
        <w:ind w:left="3705" w:hanging="360"/>
      </w:pPr>
      <w:rPr>
        <w:rFonts w:ascii="Courier New" w:hAnsi="Courier New" w:cs="Courier New" w:hint="default"/>
      </w:rPr>
    </w:lvl>
    <w:lvl w:ilvl="5" w:tplc="04270005" w:tentative="1">
      <w:start w:val="1"/>
      <w:numFmt w:val="bullet"/>
      <w:lvlText w:val=""/>
      <w:lvlJc w:val="left"/>
      <w:pPr>
        <w:ind w:left="4425" w:hanging="360"/>
      </w:pPr>
      <w:rPr>
        <w:rFonts w:ascii="Wingdings" w:hAnsi="Wingdings" w:hint="default"/>
      </w:rPr>
    </w:lvl>
    <w:lvl w:ilvl="6" w:tplc="04270001" w:tentative="1">
      <w:start w:val="1"/>
      <w:numFmt w:val="bullet"/>
      <w:lvlText w:val=""/>
      <w:lvlJc w:val="left"/>
      <w:pPr>
        <w:ind w:left="5145" w:hanging="360"/>
      </w:pPr>
      <w:rPr>
        <w:rFonts w:ascii="Symbol" w:hAnsi="Symbol" w:hint="default"/>
      </w:rPr>
    </w:lvl>
    <w:lvl w:ilvl="7" w:tplc="04270003" w:tentative="1">
      <w:start w:val="1"/>
      <w:numFmt w:val="bullet"/>
      <w:lvlText w:val="o"/>
      <w:lvlJc w:val="left"/>
      <w:pPr>
        <w:ind w:left="5865" w:hanging="360"/>
      </w:pPr>
      <w:rPr>
        <w:rFonts w:ascii="Courier New" w:hAnsi="Courier New" w:cs="Courier New" w:hint="default"/>
      </w:rPr>
    </w:lvl>
    <w:lvl w:ilvl="8" w:tplc="04270005" w:tentative="1">
      <w:start w:val="1"/>
      <w:numFmt w:val="bullet"/>
      <w:lvlText w:val=""/>
      <w:lvlJc w:val="left"/>
      <w:pPr>
        <w:ind w:left="6585" w:hanging="360"/>
      </w:pPr>
      <w:rPr>
        <w:rFonts w:ascii="Wingdings" w:hAnsi="Wingdings" w:hint="default"/>
      </w:rPr>
    </w:lvl>
  </w:abstractNum>
  <w:abstractNum w:abstractNumId="7" w15:restartNumberingAfterBreak="0">
    <w:nsid w:val="568153FC"/>
    <w:multiLevelType w:val="hybridMultilevel"/>
    <w:tmpl w:val="B30C4A84"/>
    <w:lvl w:ilvl="0" w:tplc="F39C4918">
      <w:numFmt w:val="bullet"/>
      <w:lvlText w:val="-"/>
      <w:lvlJc w:val="left"/>
      <w:pPr>
        <w:ind w:left="900" w:hanging="360"/>
      </w:pPr>
      <w:rPr>
        <w:rFonts w:ascii="Times New Roman" w:eastAsia="Times New Roman" w:hAnsi="Times New Roman"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8" w15:restartNumberingAfterBreak="0">
    <w:nsid w:val="5CB7342B"/>
    <w:multiLevelType w:val="hybridMultilevel"/>
    <w:tmpl w:val="BB9AAA10"/>
    <w:lvl w:ilvl="0" w:tplc="CC3A704E">
      <w:numFmt w:val="bullet"/>
      <w:lvlText w:val="–"/>
      <w:lvlJc w:val="left"/>
      <w:pPr>
        <w:ind w:left="672" w:hanging="360"/>
      </w:pPr>
      <w:rPr>
        <w:rFonts w:ascii="Times New Roman" w:eastAsia="Times New Roman" w:hAnsi="Times New Roman" w:cs="Times New Roman" w:hint="default"/>
      </w:rPr>
    </w:lvl>
    <w:lvl w:ilvl="1" w:tplc="04270003" w:tentative="1">
      <w:start w:val="1"/>
      <w:numFmt w:val="bullet"/>
      <w:lvlText w:val="o"/>
      <w:lvlJc w:val="left"/>
      <w:pPr>
        <w:ind w:left="1392" w:hanging="360"/>
      </w:pPr>
      <w:rPr>
        <w:rFonts w:ascii="Courier New" w:hAnsi="Courier New" w:cs="Courier New" w:hint="default"/>
      </w:rPr>
    </w:lvl>
    <w:lvl w:ilvl="2" w:tplc="04270005" w:tentative="1">
      <w:start w:val="1"/>
      <w:numFmt w:val="bullet"/>
      <w:lvlText w:val=""/>
      <w:lvlJc w:val="left"/>
      <w:pPr>
        <w:ind w:left="2112" w:hanging="360"/>
      </w:pPr>
      <w:rPr>
        <w:rFonts w:ascii="Wingdings" w:hAnsi="Wingdings" w:hint="default"/>
      </w:rPr>
    </w:lvl>
    <w:lvl w:ilvl="3" w:tplc="04270001" w:tentative="1">
      <w:start w:val="1"/>
      <w:numFmt w:val="bullet"/>
      <w:lvlText w:val=""/>
      <w:lvlJc w:val="left"/>
      <w:pPr>
        <w:ind w:left="2832" w:hanging="360"/>
      </w:pPr>
      <w:rPr>
        <w:rFonts w:ascii="Symbol" w:hAnsi="Symbol" w:hint="default"/>
      </w:rPr>
    </w:lvl>
    <w:lvl w:ilvl="4" w:tplc="04270003" w:tentative="1">
      <w:start w:val="1"/>
      <w:numFmt w:val="bullet"/>
      <w:lvlText w:val="o"/>
      <w:lvlJc w:val="left"/>
      <w:pPr>
        <w:ind w:left="3552" w:hanging="360"/>
      </w:pPr>
      <w:rPr>
        <w:rFonts w:ascii="Courier New" w:hAnsi="Courier New" w:cs="Courier New" w:hint="default"/>
      </w:rPr>
    </w:lvl>
    <w:lvl w:ilvl="5" w:tplc="04270005" w:tentative="1">
      <w:start w:val="1"/>
      <w:numFmt w:val="bullet"/>
      <w:lvlText w:val=""/>
      <w:lvlJc w:val="left"/>
      <w:pPr>
        <w:ind w:left="4272" w:hanging="360"/>
      </w:pPr>
      <w:rPr>
        <w:rFonts w:ascii="Wingdings" w:hAnsi="Wingdings" w:hint="default"/>
      </w:rPr>
    </w:lvl>
    <w:lvl w:ilvl="6" w:tplc="04270001" w:tentative="1">
      <w:start w:val="1"/>
      <w:numFmt w:val="bullet"/>
      <w:lvlText w:val=""/>
      <w:lvlJc w:val="left"/>
      <w:pPr>
        <w:ind w:left="4992" w:hanging="360"/>
      </w:pPr>
      <w:rPr>
        <w:rFonts w:ascii="Symbol" w:hAnsi="Symbol" w:hint="default"/>
      </w:rPr>
    </w:lvl>
    <w:lvl w:ilvl="7" w:tplc="04270003" w:tentative="1">
      <w:start w:val="1"/>
      <w:numFmt w:val="bullet"/>
      <w:lvlText w:val="o"/>
      <w:lvlJc w:val="left"/>
      <w:pPr>
        <w:ind w:left="5712" w:hanging="360"/>
      </w:pPr>
      <w:rPr>
        <w:rFonts w:ascii="Courier New" w:hAnsi="Courier New" w:cs="Courier New" w:hint="default"/>
      </w:rPr>
    </w:lvl>
    <w:lvl w:ilvl="8" w:tplc="04270005" w:tentative="1">
      <w:start w:val="1"/>
      <w:numFmt w:val="bullet"/>
      <w:lvlText w:val=""/>
      <w:lvlJc w:val="left"/>
      <w:pPr>
        <w:ind w:left="6432" w:hanging="360"/>
      </w:pPr>
      <w:rPr>
        <w:rFonts w:ascii="Wingdings" w:hAnsi="Wingdings" w:hint="default"/>
      </w:rPr>
    </w:lvl>
  </w:abstractNum>
  <w:abstractNum w:abstractNumId="9" w15:restartNumberingAfterBreak="0">
    <w:nsid w:val="60671589"/>
    <w:multiLevelType w:val="hybridMultilevel"/>
    <w:tmpl w:val="265AA7E0"/>
    <w:lvl w:ilvl="0" w:tplc="EF66D288">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0" w15:restartNumberingAfterBreak="0">
    <w:nsid w:val="66A91C45"/>
    <w:multiLevelType w:val="hybridMultilevel"/>
    <w:tmpl w:val="DF0084FA"/>
    <w:lvl w:ilvl="0" w:tplc="77E4DD14">
      <w:numFmt w:val="bullet"/>
      <w:lvlText w:val="–"/>
      <w:lvlJc w:val="left"/>
      <w:pPr>
        <w:ind w:left="645" w:hanging="360"/>
      </w:pPr>
      <w:rPr>
        <w:rFonts w:ascii="Times New Roman" w:eastAsiaTheme="minorHAnsi" w:hAnsi="Times New Roman" w:cs="Times New Roman" w:hint="default"/>
        <w:color w:val="auto"/>
      </w:rPr>
    </w:lvl>
    <w:lvl w:ilvl="1" w:tplc="04270003" w:tentative="1">
      <w:start w:val="1"/>
      <w:numFmt w:val="bullet"/>
      <w:lvlText w:val="o"/>
      <w:lvlJc w:val="left"/>
      <w:pPr>
        <w:ind w:left="1365" w:hanging="360"/>
      </w:pPr>
      <w:rPr>
        <w:rFonts w:ascii="Courier New" w:hAnsi="Courier New" w:cs="Courier New" w:hint="default"/>
      </w:rPr>
    </w:lvl>
    <w:lvl w:ilvl="2" w:tplc="04270005" w:tentative="1">
      <w:start w:val="1"/>
      <w:numFmt w:val="bullet"/>
      <w:lvlText w:val=""/>
      <w:lvlJc w:val="left"/>
      <w:pPr>
        <w:ind w:left="2085" w:hanging="360"/>
      </w:pPr>
      <w:rPr>
        <w:rFonts w:ascii="Wingdings" w:hAnsi="Wingdings" w:hint="default"/>
      </w:rPr>
    </w:lvl>
    <w:lvl w:ilvl="3" w:tplc="04270001" w:tentative="1">
      <w:start w:val="1"/>
      <w:numFmt w:val="bullet"/>
      <w:lvlText w:val=""/>
      <w:lvlJc w:val="left"/>
      <w:pPr>
        <w:ind w:left="2805" w:hanging="360"/>
      </w:pPr>
      <w:rPr>
        <w:rFonts w:ascii="Symbol" w:hAnsi="Symbol" w:hint="default"/>
      </w:rPr>
    </w:lvl>
    <w:lvl w:ilvl="4" w:tplc="04270003" w:tentative="1">
      <w:start w:val="1"/>
      <w:numFmt w:val="bullet"/>
      <w:lvlText w:val="o"/>
      <w:lvlJc w:val="left"/>
      <w:pPr>
        <w:ind w:left="3525" w:hanging="360"/>
      </w:pPr>
      <w:rPr>
        <w:rFonts w:ascii="Courier New" w:hAnsi="Courier New" w:cs="Courier New" w:hint="default"/>
      </w:rPr>
    </w:lvl>
    <w:lvl w:ilvl="5" w:tplc="04270005" w:tentative="1">
      <w:start w:val="1"/>
      <w:numFmt w:val="bullet"/>
      <w:lvlText w:val=""/>
      <w:lvlJc w:val="left"/>
      <w:pPr>
        <w:ind w:left="4245" w:hanging="360"/>
      </w:pPr>
      <w:rPr>
        <w:rFonts w:ascii="Wingdings" w:hAnsi="Wingdings" w:hint="default"/>
      </w:rPr>
    </w:lvl>
    <w:lvl w:ilvl="6" w:tplc="04270001" w:tentative="1">
      <w:start w:val="1"/>
      <w:numFmt w:val="bullet"/>
      <w:lvlText w:val=""/>
      <w:lvlJc w:val="left"/>
      <w:pPr>
        <w:ind w:left="4965" w:hanging="360"/>
      </w:pPr>
      <w:rPr>
        <w:rFonts w:ascii="Symbol" w:hAnsi="Symbol" w:hint="default"/>
      </w:rPr>
    </w:lvl>
    <w:lvl w:ilvl="7" w:tplc="04270003" w:tentative="1">
      <w:start w:val="1"/>
      <w:numFmt w:val="bullet"/>
      <w:lvlText w:val="o"/>
      <w:lvlJc w:val="left"/>
      <w:pPr>
        <w:ind w:left="5685" w:hanging="360"/>
      </w:pPr>
      <w:rPr>
        <w:rFonts w:ascii="Courier New" w:hAnsi="Courier New" w:cs="Courier New" w:hint="default"/>
      </w:rPr>
    </w:lvl>
    <w:lvl w:ilvl="8" w:tplc="04270005" w:tentative="1">
      <w:start w:val="1"/>
      <w:numFmt w:val="bullet"/>
      <w:lvlText w:val=""/>
      <w:lvlJc w:val="left"/>
      <w:pPr>
        <w:ind w:left="6405" w:hanging="360"/>
      </w:pPr>
      <w:rPr>
        <w:rFonts w:ascii="Wingdings" w:hAnsi="Wingdings" w:hint="default"/>
      </w:rPr>
    </w:lvl>
  </w:abstractNum>
  <w:abstractNum w:abstractNumId="11" w15:restartNumberingAfterBreak="0">
    <w:nsid w:val="696336B0"/>
    <w:multiLevelType w:val="hybridMultilevel"/>
    <w:tmpl w:val="4F5AC25E"/>
    <w:lvl w:ilvl="0" w:tplc="6818FCB4">
      <w:start w:val="1"/>
      <w:numFmt w:val="decimal"/>
      <w:lvlText w:val="%1)"/>
      <w:lvlJc w:val="left"/>
      <w:pPr>
        <w:ind w:left="915" w:hanging="360"/>
      </w:pPr>
      <w:rPr>
        <w:rFonts w:hint="default"/>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num w:numId="1">
    <w:abstractNumId w:val="4"/>
  </w:num>
  <w:num w:numId="2">
    <w:abstractNumId w:val="8"/>
  </w:num>
  <w:num w:numId="3">
    <w:abstractNumId w:val="6"/>
  </w:num>
  <w:num w:numId="4">
    <w:abstractNumId w:val="9"/>
  </w:num>
  <w:num w:numId="5">
    <w:abstractNumId w:val="7"/>
  </w:num>
  <w:num w:numId="6">
    <w:abstractNumId w:val="10"/>
  </w:num>
  <w:num w:numId="7">
    <w:abstractNumId w:val="2"/>
  </w:num>
  <w:num w:numId="8">
    <w:abstractNumId w:val="1"/>
  </w:num>
  <w:num w:numId="9">
    <w:abstractNumId w:val="5"/>
  </w:num>
  <w:num w:numId="10">
    <w:abstractNumId w:val="11"/>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37288"/>
    <w:rsid w:val="0009006D"/>
    <w:rsid w:val="000A4F2D"/>
    <w:rsid w:val="000A7004"/>
    <w:rsid w:val="000A79F1"/>
    <w:rsid w:val="000D736F"/>
    <w:rsid w:val="000F2166"/>
    <w:rsid w:val="00103D36"/>
    <w:rsid w:val="00107184"/>
    <w:rsid w:val="00115E43"/>
    <w:rsid w:val="0014163F"/>
    <w:rsid w:val="00161AF5"/>
    <w:rsid w:val="00186C82"/>
    <w:rsid w:val="001C1F4E"/>
    <w:rsid w:val="001C4E73"/>
    <w:rsid w:val="001E0850"/>
    <w:rsid w:val="00207AD0"/>
    <w:rsid w:val="00211F49"/>
    <w:rsid w:val="0021638F"/>
    <w:rsid w:val="002174A6"/>
    <w:rsid w:val="00220D92"/>
    <w:rsid w:val="00231447"/>
    <w:rsid w:val="00240367"/>
    <w:rsid w:val="0024171E"/>
    <w:rsid w:val="002628A1"/>
    <w:rsid w:val="00271838"/>
    <w:rsid w:val="0029070B"/>
    <w:rsid w:val="00290A19"/>
    <w:rsid w:val="00292530"/>
    <w:rsid w:val="002C3C1D"/>
    <w:rsid w:val="002D32AC"/>
    <w:rsid w:val="002E47D7"/>
    <w:rsid w:val="00333C18"/>
    <w:rsid w:val="003407EC"/>
    <w:rsid w:val="00356113"/>
    <w:rsid w:val="0036489E"/>
    <w:rsid w:val="00364AF8"/>
    <w:rsid w:val="00371F04"/>
    <w:rsid w:val="0038199F"/>
    <w:rsid w:val="003B36F9"/>
    <w:rsid w:val="003B652C"/>
    <w:rsid w:val="003C7147"/>
    <w:rsid w:val="003D1C08"/>
    <w:rsid w:val="00412B7E"/>
    <w:rsid w:val="004245C0"/>
    <w:rsid w:val="004356B8"/>
    <w:rsid w:val="0046514F"/>
    <w:rsid w:val="00465BA2"/>
    <w:rsid w:val="00473804"/>
    <w:rsid w:val="004838A5"/>
    <w:rsid w:val="00496996"/>
    <w:rsid w:val="004B670B"/>
    <w:rsid w:val="004D1F00"/>
    <w:rsid w:val="004F0664"/>
    <w:rsid w:val="004F1A99"/>
    <w:rsid w:val="00511EFF"/>
    <w:rsid w:val="00513491"/>
    <w:rsid w:val="00547380"/>
    <w:rsid w:val="00553E67"/>
    <w:rsid w:val="00575591"/>
    <w:rsid w:val="00580A94"/>
    <w:rsid w:val="005820C4"/>
    <w:rsid w:val="005C5775"/>
    <w:rsid w:val="005F165B"/>
    <w:rsid w:val="00613A98"/>
    <w:rsid w:val="0062646D"/>
    <w:rsid w:val="006345EE"/>
    <w:rsid w:val="00672BEC"/>
    <w:rsid w:val="006B0380"/>
    <w:rsid w:val="006B272E"/>
    <w:rsid w:val="0072386D"/>
    <w:rsid w:val="007266CC"/>
    <w:rsid w:val="00733B14"/>
    <w:rsid w:val="007462D7"/>
    <w:rsid w:val="00757764"/>
    <w:rsid w:val="007B2352"/>
    <w:rsid w:val="007E6A03"/>
    <w:rsid w:val="007E6BC1"/>
    <w:rsid w:val="00810260"/>
    <w:rsid w:val="00830307"/>
    <w:rsid w:val="00830DF0"/>
    <w:rsid w:val="00845EFA"/>
    <w:rsid w:val="00847311"/>
    <w:rsid w:val="00853B33"/>
    <w:rsid w:val="00853BE8"/>
    <w:rsid w:val="008644F7"/>
    <w:rsid w:val="00892A56"/>
    <w:rsid w:val="008A502F"/>
    <w:rsid w:val="008A6C58"/>
    <w:rsid w:val="008B1238"/>
    <w:rsid w:val="008C3E7F"/>
    <w:rsid w:val="008C6F6B"/>
    <w:rsid w:val="008D29CE"/>
    <w:rsid w:val="008F182A"/>
    <w:rsid w:val="008F340E"/>
    <w:rsid w:val="008F72FD"/>
    <w:rsid w:val="00922819"/>
    <w:rsid w:val="00934505"/>
    <w:rsid w:val="009566C5"/>
    <w:rsid w:val="009A6D57"/>
    <w:rsid w:val="009B4178"/>
    <w:rsid w:val="009C14DD"/>
    <w:rsid w:val="009C2E77"/>
    <w:rsid w:val="009E7B10"/>
    <w:rsid w:val="009F033B"/>
    <w:rsid w:val="009F60FA"/>
    <w:rsid w:val="00A001C0"/>
    <w:rsid w:val="00A04C5C"/>
    <w:rsid w:val="00A5416C"/>
    <w:rsid w:val="00A63A53"/>
    <w:rsid w:val="00A87585"/>
    <w:rsid w:val="00A92BB1"/>
    <w:rsid w:val="00A94334"/>
    <w:rsid w:val="00B16276"/>
    <w:rsid w:val="00B33885"/>
    <w:rsid w:val="00B42AF7"/>
    <w:rsid w:val="00B51CBE"/>
    <w:rsid w:val="00B71365"/>
    <w:rsid w:val="00B71912"/>
    <w:rsid w:val="00B730B9"/>
    <w:rsid w:val="00BA3104"/>
    <w:rsid w:val="00BB4619"/>
    <w:rsid w:val="00BC13F6"/>
    <w:rsid w:val="00BD63C6"/>
    <w:rsid w:val="00C0155A"/>
    <w:rsid w:val="00C04DEC"/>
    <w:rsid w:val="00C116A0"/>
    <w:rsid w:val="00C2084C"/>
    <w:rsid w:val="00C60C16"/>
    <w:rsid w:val="00C6163F"/>
    <w:rsid w:val="00C67431"/>
    <w:rsid w:val="00C83D4B"/>
    <w:rsid w:val="00CB504A"/>
    <w:rsid w:val="00CD212A"/>
    <w:rsid w:val="00D11363"/>
    <w:rsid w:val="00D238EF"/>
    <w:rsid w:val="00D65FCF"/>
    <w:rsid w:val="00D8255D"/>
    <w:rsid w:val="00DA4146"/>
    <w:rsid w:val="00DC686D"/>
    <w:rsid w:val="00E24EA4"/>
    <w:rsid w:val="00E46842"/>
    <w:rsid w:val="00E7220A"/>
    <w:rsid w:val="00E753D1"/>
    <w:rsid w:val="00E84B3D"/>
    <w:rsid w:val="00E84F3A"/>
    <w:rsid w:val="00EA2B40"/>
    <w:rsid w:val="00EA2ED6"/>
    <w:rsid w:val="00EB013E"/>
    <w:rsid w:val="00EC6467"/>
    <w:rsid w:val="00ED3A0A"/>
    <w:rsid w:val="00F04036"/>
    <w:rsid w:val="00F104F6"/>
    <w:rsid w:val="00F214FF"/>
    <w:rsid w:val="00F25FDA"/>
    <w:rsid w:val="00F411F7"/>
    <w:rsid w:val="00F574D8"/>
    <w:rsid w:val="00F642DA"/>
    <w:rsid w:val="00F72A7D"/>
    <w:rsid w:val="00F8078F"/>
    <w:rsid w:val="00F9443E"/>
    <w:rsid w:val="00FA12EF"/>
    <w:rsid w:val="00FA29D8"/>
    <w:rsid w:val="00FA2FF6"/>
    <w:rsid w:val="00FA531C"/>
    <w:rsid w:val="00FA53E9"/>
    <w:rsid w:val="00FB3456"/>
    <w:rsid w:val="00FC4C2D"/>
    <w:rsid w:val="00FC7C4F"/>
    <w:rsid w:val="00FE22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F25D"/>
  <w15:docId w15:val="{74BF9957-685D-4A2A-89EE-07D899EE6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4FF"/>
  </w:style>
  <w:style w:type="paragraph" w:styleId="Heading1">
    <w:name w:val="heading 1"/>
    <w:basedOn w:val="Normal"/>
    <w:next w:val="Normal"/>
    <w:link w:val="Heading1Char"/>
    <w:uiPriority w:val="9"/>
    <w:qFormat/>
    <w:rsid w:val="00F0403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0403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87585"/>
    <w:rPr>
      <w:sz w:val="16"/>
      <w:szCs w:val="16"/>
    </w:rPr>
  </w:style>
  <w:style w:type="paragraph" w:styleId="CommentText">
    <w:name w:val="annotation text"/>
    <w:basedOn w:val="Normal"/>
    <w:link w:val="CommentTextChar"/>
    <w:uiPriority w:val="99"/>
    <w:semiHidden/>
    <w:unhideWhenUsed/>
    <w:rsid w:val="00A87585"/>
    <w:pPr>
      <w:spacing w:line="240" w:lineRule="auto"/>
    </w:pPr>
    <w:rPr>
      <w:sz w:val="20"/>
      <w:szCs w:val="20"/>
    </w:rPr>
  </w:style>
  <w:style w:type="character" w:customStyle="1" w:styleId="CommentTextChar">
    <w:name w:val="Comment Text Char"/>
    <w:basedOn w:val="DefaultParagraphFont"/>
    <w:link w:val="CommentText"/>
    <w:uiPriority w:val="99"/>
    <w:semiHidden/>
    <w:rsid w:val="00A87585"/>
    <w:rPr>
      <w:sz w:val="20"/>
      <w:szCs w:val="20"/>
    </w:rPr>
  </w:style>
  <w:style w:type="paragraph" w:styleId="CommentSubject">
    <w:name w:val="annotation subject"/>
    <w:basedOn w:val="CommentText"/>
    <w:next w:val="CommentText"/>
    <w:link w:val="CommentSubjectChar"/>
    <w:uiPriority w:val="99"/>
    <w:semiHidden/>
    <w:unhideWhenUsed/>
    <w:rsid w:val="00A87585"/>
    <w:rPr>
      <w:b/>
      <w:bCs/>
    </w:rPr>
  </w:style>
  <w:style w:type="character" w:customStyle="1" w:styleId="CommentSubjectChar">
    <w:name w:val="Comment Subject Char"/>
    <w:basedOn w:val="CommentTextChar"/>
    <w:link w:val="CommentSubject"/>
    <w:uiPriority w:val="99"/>
    <w:semiHidden/>
    <w:rsid w:val="00A87585"/>
    <w:rPr>
      <w:b/>
      <w:bCs/>
      <w:sz w:val="20"/>
      <w:szCs w:val="20"/>
    </w:rPr>
  </w:style>
  <w:style w:type="paragraph" w:styleId="Revision">
    <w:name w:val="Revision"/>
    <w:hidden/>
    <w:uiPriority w:val="99"/>
    <w:semiHidden/>
    <w:rsid w:val="00A87585"/>
    <w:pPr>
      <w:spacing w:after="0" w:line="240" w:lineRule="auto"/>
    </w:pPr>
  </w:style>
  <w:style w:type="paragraph" w:styleId="BalloonText">
    <w:name w:val="Balloon Text"/>
    <w:basedOn w:val="Normal"/>
    <w:link w:val="BalloonTextChar"/>
    <w:uiPriority w:val="99"/>
    <w:semiHidden/>
    <w:unhideWhenUsed/>
    <w:rsid w:val="00A87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585"/>
    <w:rPr>
      <w:rFonts w:ascii="Tahoma" w:hAnsi="Tahoma" w:cs="Tahoma"/>
      <w:sz w:val="16"/>
      <w:szCs w:val="16"/>
    </w:rPr>
  </w:style>
  <w:style w:type="paragraph" w:customStyle="1" w:styleId="Pagrindinistekstas1">
    <w:name w:val="Pagrindinis tekstas1"/>
    <w:basedOn w:val="Normal"/>
    <w:rsid w:val="00271838"/>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lang w:val="en-US" w:eastAsia="lt-LT"/>
    </w:rPr>
  </w:style>
  <w:style w:type="paragraph" w:customStyle="1" w:styleId="CharChar">
    <w:name w:val="Char Char"/>
    <w:basedOn w:val="Normal"/>
    <w:rsid w:val="00271838"/>
    <w:pPr>
      <w:spacing w:after="0" w:line="240" w:lineRule="auto"/>
    </w:pPr>
    <w:rPr>
      <w:rFonts w:eastAsia="Times New Roman" w:cs="Times New Roman"/>
      <w:szCs w:val="24"/>
      <w:lang w:val="pl-PL" w:eastAsia="pl-PL"/>
    </w:rPr>
  </w:style>
  <w:style w:type="paragraph" w:customStyle="1" w:styleId="Pagrindinistekstas2">
    <w:name w:val="Pagrindinis tekstas2"/>
    <w:basedOn w:val="Normal"/>
    <w:rsid w:val="00830DF0"/>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lang w:val="en-US" w:eastAsia="lt-LT"/>
    </w:rPr>
  </w:style>
  <w:style w:type="paragraph" w:customStyle="1" w:styleId="CharChar0">
    <w:name w:val="Char Char"/>
    <w:basedOn w:val="Normal"/>
    <w:rsid w:val="00830DF0"/>
    <w:pPr>
      <w:spacing w:after="0" w:line="240" w:lineRule="auto"/>
    </w:pPr>
    <w:rPr>
      <w:rFonts w:eastAsia="Times New Roman" w:cs="Times New Roman"/>
      <w:szCs w:val="24"/>
      <w:lang w:val="pl-PL" w:eastAsia="pl-PL"/>
    </w:rPr>
  </w:style>
  <w:style w:type="paragraph" w:styleId="NoSpacing">
    <w:name w:val="No Spacing"/>
    <w:uiPriority w:val="1"/>
    <w:qFormat/>
    <w:rsid w:val="008A6C58"/>
    <w:pPr>
      <w:spacing w:after="0" w:line="240" w:lineRule="auto"/>
    </w:pPr>
  </w:style>
  <w:style w:type="character" w:styleId="Hyperlink">
    <w:name w:val="Hyperlink"/>
    <w:aliases w:val="Įprastasis1"/>
    <w:basedOn w:val="DefaultParagraphFont"/>
    <w:uiPriority w:val="99"/>
    <w:rsid w:val="00580A94"/>
    <w:rPr>
      <w:rFonts w:ascii="TimesLT" w:hAnsi="TimesLT" w:cs="Times New Roman"/>
    </w:rPr>
  </w:style>
  <w:style w:type="paragraph" w:customStyle="1" w:styleId="Pagrindinistekstas3">
    <w:name w:val="Pagrindinis tekstas3"/>
    <w:basedOn w:val="Normal"/>
    <w:rsid w:val="00580A94"/>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rPr>
  </w:style>
  <w:style w:type="character" w:customStyle="1" w:styleId="Heading1Char">
    <w:name w:val="Heading 1 Char"/>
    <w:basedOn w:val="DefaultParagraphFont"/>
    <w:link w:val="Heading1"/>
    <w:uiPriority w:val="9"/>
    <w:rsid w:val="00F0403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04036"/>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semiHidden/>
    <w:rsid w:val="00211F49"/>
    <w:pPr>
      <w:spacing w:after="0" w:line="240" w:lineRule="auto"/>
    </w:pPr>
    <w:rPr>
      <w:rFonts w:eastAsia="Times New Roman" w:cs="Times New Roman"/>
      <w:sz w:val="20"/>
      <w:szCs w:val="20"/>
      <w:lang w:eastAsia="lt-LT"/>
    </w:rPr>
  </w:style>
  <w:style w:type="character" w:customStyle="1" w:styleId="FootnoteTextChar">
    <w:name w:val="Footnote Text Char"/>
    <w:basedOn w:val="DefaultParagraphFont"/>
    <w:link w:val="FootnoteText"/>
    <w:semiHidden/>
    <w:rsid w:val="00211F49"/>
    <w:rPr>
      <w:rFonts w:eastAsia="Times New Roman" w:cs="Times New Roman"/>
      <w:sz w:val="20"/>
      <w:szCs w:val="20"/>
      <w:lang w:eastAsia="lt-LT"/>
    </w:rPr>
  </w:style>
  <w:style w:type="character" w:styleId="PlaceholderText">
    <w:name w:val="Placeholder Text"/>
    <w:basedOn w:val="DefaultParagraphFont"/>
    <w:uiPriority w:val="99"/>
    <w:semiHidden/>
    <w:rsid w:val="00211F49"/>
    <w:rPr>
      <w:color w:val="808080"/>
    </w:rPr>
  </w:style>
  <w:style w:type="character" w:customStyle="1" w:styleId="Stilius1">
    <w:name w:val="Stilius1"/>
    <w:basedOn w:val="DefaultParagraphFont"/>
    <w:uiPriority w:val="1"/>
    <w:rsid w:val="00211F49"/>
    <w:rPr>
      <w:rFonts w:ascii="Times New Roman" w:hAnsi="Times New Roman"/>
      <w:sz w:val="22"/>
      <w:u w:val="single"/>
    </w:rPr>
  </w:style>
  <w:style w:type="character" w:styleId="FootnoteReference">
    <w:name w:val="footnote reference"/>
    <w:basedOn w:val="DefaultParagraphFont"/>
    <w:uiPriority w:val="99"/>
    <w:semiHidden/>
    <w:unhideWhenUsed/>
    <w:rsid w:val="007E6BC1"/>
    <w:rPr>
      <w:vertAlign w:val="superscript"/>
    </w:rPr>
  </w:style>
  <w:style w:type="paragraph" w:styleId="Header">
    <w:name w:val="header"/>
    <w:basedOn w:val="Normal"/>
    <w:link w:val="HeaderChar"/>
    <w:uiPriority w:val="99"/>
    <w:unhideWhenUsed/>
    <w:rsid w:val="0021638F"/>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638F"/>
  </w:style>
  <w:style w:type="paragraph" w:styleId="Footer">
    <w:name w:val="footer"/>
    <w:basedOn w:val="Normal"/>
    <w:link w:val="FooterChar"/>
    <w:uiPriority w:val="99"/>
    <w:unhideWhenUsed/>
    <w:rsid w:val="0021638F"/>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638F"/>
  </w:style>
  <w:style w:type="paragraph" w:customStyle="1" w:styleId="Default">
    <w:name w:val="Default"/>
    <w:rsid w:val="009E7B10"/>
    <w:pPr>
      <w:autoSpaceDE w:val="0"/>
      <w:autoSpaceDN w:val="0"/>
      <w:adjustRightInd w:val="0"/>
      <w:spacing w:after="0" w:line="240" w:lineRule="auto"/>
    </w:pPr>
    <w:rPr>
      <w:rFonts w:cs="Times New Roman"/>
      <w:color w:val="000000"/>
      <w:szCs w:val="24"/>
    </w:rPr>
  </w:style>
  <w:style w:type="character" w:styleId="Strong">
    <w:name w:val="Strong"/>
    <w:basedOn w:val="DefaultParagraphFont"/>
    <w:uiPriority w:val="22"/>
    <w:qFormat/>
    <w:rsid w:val="00412B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945406">
      <w:bodyDiv w:val="1"/>
      <w:marLeft w:val="0"/>
      <w:marRight w:val="0"/>
      <w:marTop w:val="0"/>
      <w:marBottom w:val="0"/>
      <w:divBdr>
        <w:top w:val="none" w:sz="0" w:space="0" w:color="auto"/>
        <w:left w:val="none" w:sz="0" w:space="0" w:color="auto"/>
        <w:bottom w:val="none" w:sz="0" w:space="0" w:color="auto"/>
        <w:right w:val="none" w:sz="0" w:space="0" w:color="auto"/>
      </w:divBdr>
      <w:divsChild>
        <w:div w:id="879629492">
          <w:marLeft w:val="0"/>
          <w:marRight w:val="0"/>
          <w:marTop w:val="0"/>
          <w:marBottom w:val="0"/>
          <w:divBdr>
            <w:top w:val="none" w:sz="0" w:space="0" w:color="auto"/>
            <w:left w:val="none" w:sz="0" w:space="0" w:color="auto"/>
            <w:bottom w:val="none" w:sz="0" w:space="0" w:color="auto"/>
            <w:right w:val="none" w:sz="0" w:space="0" w:color="auto"/>
          </w:divBdr>
          <w:divsChild>
            <w:div w:id="146240561">
              <w:marLeft w:val="0"/>
              <w:marRight w:val="0"/>
              <w:marTop w:val="0"/>
              <w:marBottom w:val="0"/>
              <w:divBdr>
                <w:top w:val="none" w:sz="0" w:space="0" w:color="auto"/>
                <w:left w:val="none" w:sz="0" w:space="0" w:color="auto"/>
                <w:bottom w:val="none" w:sz="0" w:space="0" w:color="auto"/>
                <w:right w:val="none" w:sz="0" w:space="0" w:color="auto"/>
              </w:divBdr>
              <w:divsChild>
                <w:div w:id="65760200">
                  <w:marLeft w:val="0"/>
                  <w:marRight w:val="0"/>
                  <w:marTop w:val="0"/>
                  <w:marBottom w:val="0"/>
                  <w:divBdr>
                    <w:top w:val="none" w:sz="0" w:space="0" w:color="auto"/>
                    <w:left w:val="none" w:sz="0" w:space="0" w:color="auto"/>
                    <w:bottom w:val="none" w:sz="0" w:space="0" w:color="auto"/>
                    <w:right w:val="none" w:sz="0" w:space="0" w:color="auto"/>
                  </w:divBdr>
                  <w:divsChild>
                    <w:div w:id="558594303">
                      <w:marLeft w:val="0"/>
                      <w:marRight w:val="0"/>
                      <w:marTop w:val="0"/>
                      <w:marBottom w:val="0"/>
                      <w:divBdr>
                        <w:top w:val="none" w:sz="0" w:space="0" w:color="auto"/>
                        <w:left w:val="none" w:sz="0" w:space="0" w:color="auto"/>
                        <w:bottom w:val="none" w:sz="0" w:space="0" w:color="auto"/>
                        <w:right w:val="none" w:sz="0" w:space="0" w:color="auto"/>
                      </w:divBdr>
                      <w:divsChild>
                        <w:div w:id="1282421165">
                          <w:marLeft w:val="0"/>
                          <w:marRight w:val="0"/>
                          <w:marTop w:val="0"/>
                          <w:marBottom w:val="0"/>
                          <w:divBdr>
                            <w:top w:val="none" w:sz="0" w:space="0" w:color="auto"/>
                            <w:left w:val="none" w:sz="0" w:space="0" w:color="auto"/>
                            <w:bottom w:val="none" w:sz="0" w:space="0" w:color="auto"/>
                            <w:right w:val="none" w:sz="0" w:space="0" w:color="auto"/>
                          </w:divBdr>
                        </w:div>
                        <w:div w:id="1109280539">
                          <w:marLeft w:val="0"/>
                          <w:marRight w:val="0"/>
                          <w:marTop w:val="0"/>
                          <w:marBottom w:val="0"/>
                          <w:divBdr>
                            <w:top w:val="none" w:sz="0" w:space="0" w:color="auto"/>
                            <w:left w:val="none" w:sz="0" w:space="0" w:color="auto"/>
                            <w:bottom w:val="none" w:sz="0" w:space="0" w:color="auto"/>
                            <w:right w:val="none" w:sz="0" w:space="0" w:color="auto"/>
                          </w:divBdr>
                        </w:div>
                        <w:div w:id="98531025">
                          <w:marLeft w:val="0"/>
                          <w:marRight w:val="0"/>
                          <w:marTop w:val="0"/>
                          <w:marBottom w:val="0"/>
                          <w:divBdr>
                            <w:top w:val="none" w:sz="0" w:space="0" w:color="auto"/>
                            <w:left w:val="none" w:sz="0" w:space="0" w:color="auto"/>
                            <w:bottom w:val="none" w:sz="0" w:space="0" w:color="auto"/>
                            <w:right w:val="none" w:sz="0" w:space="0" w:color="auto"/>
                          </w:divBdr>
                        </w:div>
                        <w:div w:id="1441411994">
                          <w:marLeft w:val="0"/>
                          <w:marRight w:val="0"/>
                          <w:marTop w:val="0"/>
                          <w:marBottom w:val="0"/>
                          <w:divBdr>
                            <w:top w:val="none" w:sz="0" w:space="0" w:color="auto"/>
                            <w:left w:val="none" w:sz="0" w:space="0" w:color="auto"/>
                            <w:bottom w:val="none" w:sz="0" w:space="0" w:color="auto"/>
                            <w:right w:val="none" w:sz="0" w:space="0" w:color="auto"/>
                          </w:divBdr>
                        </w:div>
                        <w:div w:id="104583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7608A-FE0A-4E07-8DFB-9CAF37569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2465</Words>
  <Characters>1406</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Liucija Voišnis</dc:creator>
  <cp:lastModifiedBy>Windows User</cp:lastModifiedBy>
  <cp:revision>3</cp:revision>
  <cp:lastPrinted>2016-06-20T04:35:00Z</cp:lastPrinted>
  <dcterms:created xsi:type="dcterms:W3CDTF">2019-08-22T16:11:00Z</dcterms:created>
  <dcterms:modified xsi:type="dcterms:W3CDTF">2019-08-22T16:18:00Z</dcterms:modified>
</cp:coreProperties>
</file>