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180" w:rsidRPr="002768E6" w:rsidRDefault="00075230" w:rsidP="00D62180">
      <w:pPr>
        <w:pStyle w:val="NoSpacing"/>
        <w:jc w:val="center"/>
        <w:rPr>
          <w:b/>
          <w:noProof/>
          <w:sz w:val="28"/>
          <w:szCs w:val="28"/>
          <w:lang w:eastAsia="lt-LT"/>
        </w:rPr>
      </w:pPr>
      <w:r>
        <w:t xml:space="preserve"> </w:t>
      </w:r>
      <w:r w:rsidR="00D62180" w:rsidRPr="002768E6">
        <w:rPr>
          <w:b/>
          <w:noProof/>
          <w:sz w:val="28"/>
          <w:szCs w:val="28"/>
          <w:lang w:eastAsia="lt-LT"/>
        </w:rPr>
        <w:t>Lietuvos Respublikoje gyvena užsieniečio tėvai, kurie yra nedarbingi dėl senatvės pensijos amžiaus arba neįgalumo ir turi leidimą nuolat gyventi</w:t>
      </w:r>
    </w:p>
    <w:p w:rsidR="00D62180" w:rsidRPr="00F96155" w:rsidRDefault="00D62180" w:rsidP="00D62180">
      <w:pPr>
        <w:pStyle w:val="NoSpacing"/>
        <w:jc w:val="center"/>
        <w:rPr>
          <w:b/>
          <w:sz w:val="28"/>
          <w:szCs w:val="28"/>
          <w:lang w:eastAsia="lt-LT"/>
        </w:rPr>
      </w:pPr>
      <w:r w:rsidRPr="00F96155">
        <w:rPr>
          <w:b/>
          <w:sz w:val="28"/>
          <w:szCs w:val="28"/>
          <w:lang w:eastAsia="lt-LT"/>
        </w:rPr>
        <w:t>(UTPĮ</w:t>
      </w:r>
      <w:r w:rsidRPr="00F96155">
        <w:rPr>
          <w:b/>
          <w:noProof/>
          <w:sz w:val="28"/>
          <w:szCs w:val="28"/>
          <w:lang w:eastAsia="lt-LT"/>
        </w:rPr>
        <w:t xml:space="preserve"> 43 str. 1 d. 7 p.</w:t>
      </w:r>
      <w:r w:rsidRPr="00F96155">
        <w:rPr>
          <w:b/>
          <w:sz w:val="28"/>
          <w:szCs w:val="28"/>
          <w:lang w:eastAsia="lt-LT"/>
        </w:rPr>
        <w:t>)</w:t>
      </w:r>
    </w:p>
    <w:p w:rsidR="00075230" w:rsidRPr="009918CA" w:rsidRDefault="00075230" w:rsidP="00075230">
      <w:pPr>
        <w:pStyle w:val="NoSpacing"/>
        <w:jc w:val="center"/>
        <w:rPr>
          <w:sz w:val="28"/>
          <w:szCs w:val="28"/>
          <w:lang w:eastAsia="lt-LT"/>
        </w:rPr>
      </w:pPr>
    </w:p>
    <w:p w:rsidR="002E60BD" w:rsidRPr="007A61FB" w:rsidRDefault="008B592E" w:rsidP="002E60BD">
      <w:pPr>
        <w:pStyle w:val="NoSpacing"/>
        <w:jc w:val="both"/>
        <w:rPr>
          <w:rFonts w:eastAsia="Times New Roman" w:cs="Times New Roman"/>
          <w:i/>
          <w:szCs w:val="24"/>
          <w:lang w:eastAsia="lt-LT"/>
        </w:rPr>
      </w:pPr>
      <w:r w:rsidRPr="007357F5">
        <w:rPr>
          <w:b/>
          <w:szCs w:val="24"/>
        </w:rPr>
        <w:t xml:space="preserve">  </w:t>
      </w:r>
      <w:hyperlink r:id="rId7" w:history="1">
        <w:r w:rsidRPr="007357F5">
          <w:rPr>
            <w:rFonts w:eastAsia="Times New Roman" w:cs="Times New Roman"/>
            <w:b/>
            <w:szCs w:val="24"/>
            <w:lang w:eastAsia="lt-LT"/>
          </w:rPr>
          <w:t xml:space="preserve">nustatytos formos prašymas </w:t>
        </w:r>
        <w:r w:rsidRPr="002E60BD">
          <w:rPr>
            <w:rFonts w:eastAsia="Times New Roman" w:cs="Times New Roman"/>
            <w:b/>
            <w:szCs w:val="24"/>
            <w:lang w:eastAsia="lt-LT"/>
          </w:rPr>
          <w:t xml:space="preserve">išduoti </w:t>
        </w:r>
        <w:r w:rsidRPr="007357F5">
          <w:rPr>
            <w:rFonts w:eastAsia="Times New Roman" w:cs="Times New Roman"/>
            <w:b/>
            <w:szCs w:val="24"/>
            <w:lang w:eastAsia="lt-LT"/>
          </w:rPr>
          <w:t>leidimą laikinai gyventi Lietuvos Respublikoje</w:t>
        </w:r>
      </w:hyperlink>
      <w:r w:rsidRPr="007357F5">
        <w:rPr>
          <w:rFonts w:eastAsia="Times New Roman" w:cs="Times New Roman"/>
          <w:b/>
          <w:szCs w:val="24"/>
          <w:lang w:eastAsia="lt-LT"/>
        </w:rPr>
        <w:t xml:space="preserve">. </w:t>
      </w:r>
      <w:r w:rsidR="002E60BD" w:rsidRPr="007A61FB">
        <w:rPr>
          <w:rFonts w:eastAsia="Times New Roman" w:cs="Times New Roman"/>
          <w:i/>
          <w:szCs w:val="24"/>
          <w:lang w:eastAsia="lt-LT"/>
        </w:rPr>
        <w:t>Prašymas pateikiamas per Lietuvos migracijos informacinę sistemą (MIGRIS);</w:t>
      </w:r>
    </w:p>
    <w:p w:rsidR="007357F5" w:rsidRPr="007357F5" w:rsidRDefault="007357F5" w:rsidP="009918CA">
      <w:pPr>
        <w:pStyle w:val="NoSpacing"/>
        <w:jc w:val="both"/>
        <w:rPr>
          <w:b/>
          <w:szCs w:val="24"/>
        </w:rPr>
      </w:pPr>
    </w:p>
    <w:p w:rsidR="00363FB8" w:rsidRPr="007357F5" w:rsidRDefault="00363FB8" w:rsidP="009918CA">
      <w:pPr>
        <w:pStyle w:val="NoSpacing"/>
        <w:jc w:val="both"/>
        <w:rPr>
          <w:rFonts w:eastAsia="Times New Roman" w:cs="Times New Roman"/>
          <w:b/>
          <w:color w:val="1C1C1C"/>
          <w:szCs w:val="24"/>
          <w:lang w:eastAsia="lt-LT"/>
        </w:rPr>
      </w:pPr>
      <w:r w:rsidRPr="007357F5">
        <w:rPr>
          <w:b/>
          <w:szCs w:val="24"/>
        </w:rPr>
        <w:t></w:t>
      </w:r>
      <w:r w:rsidRPr="007357F5">
        <w:rPr>
          <w:rFonts w:cs="Times New Roman"/>
          <w:b/>
          <w:color w:val="000000"/>
          <w:szCs w:val="24"/>
        </w:rPr>
        <w:t xml:space="preserve">  </w:t>
      </w:r>
      <w:r w:rsidRPr="007357F5">
        <w:rPr>
          <w:rFonts w:eastAsia="Times New Roman" w:cs="Times New Roman"/>
          <w:b/>
          <w:color w:val="1C1C1C"/>
          <w:szCs w:val="24"/>
          <w:lang w:eastAsia="lt-LT"/>
        </w:rPr>
        <w:t>galiojantis kelionės dokumentas (pasas);</w:t>
      </w:r>
    </w:p>
    <w:p w:rsidR="002E60BD" w:rsidRDefault="002E60BD" w:rsidP="009918CA">
      <w:pPr>
        <w:pStyle w:val="NoSpacing"/>
        <w:jc w:val="both"/>
        <w:rPr>
          <w:b/>
          <w:szCs w:val="24"/>
        </w:rPr>
      </w:pPr>
    </w:p>
    <w:p w:rsidR="005B0A90" w:rsidRPr="00373421" w:rsidRDefault="00363FB8" w:rsidP="009918CA">
      <w:pPr>
        <w:pStyle w:val="NoSpacing"/>
        <w:jc w:val="both"/>
        <w:rPr>
          <w:rFonts w:eastAsia="Times New Roman" w:cs="Times New Roman"/>
          <w:b/>
          <w:color w:val="1C1C1C"/>
          <w:szCs w:val="24"/>
          <w:lang w:eastAsia="lt-LT"/>
        </w:rPr>
      </w:pPr>
      <w:r w:rsidRPr="007357F5">
        <w:rPr>
          <w:b/>
          <w:szCs w:val="24"/>
        </w:rPr>
        <w:t></w:t>
      </w:r>
      <w:r w:rsidRPr="007357F5">
        <w:rPr>
          <w:rFonts w:cs="Times New Roman"/>
          <w:b/>
          <w:color w:val="000000"/>
          <w:szCs w:val="24"/>
        </w:rPr>
        <w:t xml:space="preserve"> </w:t>
      </w:r>
      <w:r w:rsidR="00075230" w:rsidRPr="00075230">
        <w:rPr>
          <w:rFonts w:eastAsia="Times New Roman" w:cs="Times New Roman"/>
          <w:b/>
          <w:noProof/>
          <w:color w:val="1C1C1C"/>
          <w:szCs w:val="24"/>
          <w:lang w:eastAsia="lt-LT"/>
        </w:rPr>
        <w:t>šeiminius ryšius su atvykstančiu užsieniečiu patvirtinantys dokumentai</w:t>
      </w:r>
      <w:r w:rsidR="00DF27BA" w:rsidRPr="007357F5">
        <w:rPr>
          <w:b/>
          <w:color w:val="000000"/>
          <w:szCs w:val="24"/>
          <w:vertAlign w:val="superscript"/>
        </w:rPr>
        <w:t>*</w:t>
      </w:r>
      <w:r w:rsidR="00373421" w:rsidRPr="00D62180">
        <w:rPr>
          <w:rFonts w:eastAsia="Times New Roman" w:cs="Times New Roman"/>
          <w:b/>
          <w:noProof/>
          <w:color w:val="1C1C1C"/>
          <w:szCs w:val="24"/>
          <w:lang w:eastAsia="lt-LT"/>
        </w:rPr>
        <w:t>,</w:t>
      </w:r>
      <w:r w:rsidR="00373421" w:rsidRPr="00373421">
        <w:rPr>
          <w:b/>
          <w:color w:val="000000"/>
          <w:sz w:val="20"/>
          <w:szCs w:val="20"/>
        </w:rPr>
        <w:t xml:space="preserve"> </w:t>
      </w:r>
      <w:r w:rsidR="00373421" w:rsidRPr="00373421">
        <w:rPr>
          <w:b/>
          <w:i/>
          <w:color w:val="000000"/>
          <w:szCs w:val="24"/>
        </w:rPr>
        <w:t>jeigu Lietuvos Respublikos gyventojų registre nėra duomenų apie šeiminius ryšius</w:t>
      </w:r>
      <w:r w:rsidRPr="00373421">
        <w:rPr>
          <w:rFonts w:eastAsia="Times New Roman" w:cs="Times New Roman"/>
          <w:b/>
          <w:color w:val="1C1C1C"/>
          <w:szCs w:val="24"/>
          <w:lang w:eastAsia="lt-LT"/>
        </w:rPr>
        <w:t>;</w:t>
      </w:r>
    </w:p>
    <w:p w:rsidR="00373421" w:rsidRDefault="00373421" w:rsidP="00D62180">
      <w:pPr>
        <w:pStyle w:val="NoSpacing"/>
        <w:jc w:val="both"/>
        <w:rPr>
          <w:b/>
          <w:szCs w:val="24"/>
        </w:rPr>
      </w:pPr>
    </w:p>
    <w:p w:rsidR="00D62180" w:rsidRPr="007357F5" w:rsidRDefault="00D62180" w:rsidP="00D62180">
      <w:pPr>
        <w:pStyle w:val="NoSpacing"/>
        <w:jc w:val="both"/>
        <w:rPr>
          <w:rFonts w:eastAsia="Times New Roman" w:cs="Times New Roman"/>
          <w:b/>
          <w:noProof/>
          <w:color w:val="1C1C1C"/>
          <w:szCs w:val="24"/>
          <w:lang w:eastAsia="lt-LT"/>
        </w:rPr>
      </w:pPr>
      <w:r w:rsidRPr="007357F5">
        <w:rPr>
          <w:b/>
          <w:szCs w:val="24"/>
        </w:rPr>
        <w:t></w:t>
      </w:r>
      <w:r w:rsidRPr="007357F5">
        <w:rPr>
          <w:rFonts w:cs="Times New Roman"/>
          <w:b/>
          <w:color w:val="000000"/>
          <w:szCs w:val="24"/>
        </w:rPr>
        <w:t xml:space="preserve"> </w:t>
      </w:r>
      <w:r w:rsidRPr="00D62180">
        <w:rPr>
          <w:rFonts w:eastAsia="Times New Roman" w:cs="Times New Roman"/>
          <w:b/>
          <w:noProof/>
          <w:color w:val="1C1C1C"/>
          <w:szCs w:val="24"/>
          <w:lang w:eastAsia="lt-LT"/>
        </w:rPr>
        <w:t>dokumentai, patvirtinantys, kad tėvai nedarbingi dėl senatvės pensijos amžiaus arba neįgalumo</w:t>
      </w:r>
      <w:r w:rsidRPr="007357F5">
        <w:rPr>
          <w:rFonts w:eastAsia="Times New Roman" w:cs="Times New Roman"/>
          <w:b/>
          <w:noProof/>
          <w:color w:val="1C1C1C"/>
          <w:szCs w:val="24"/>
          <w:lang w:eastAsia="lt-LT"/>
        </w:rPr>
        <w:t>;</w:t>
      </w:r>
    </w:p>
    <w:p w:rsidR="00D62180" w:rsidRPr="007357F5" w:rsidRDefault="00D62180" w:rsidP="009918CA">
      <w:pPr>
        <w:pStyle w:val="NoSpacing"/>
        <w:jc w:val="both"/>
        <w:rPr>
          <w:rFonts w:eastAsia="Times New Roman" w:cs="Times New Roman"/>
          <w:b/>
          <w:color w:val="1C1C1C"/>
          <w:szCs w:val="24"/>
          <w:lang w:eastAsia="lt-LT"/>
        </w:rPr>
      </w:pPr>
    </w:p>
    <w:p w:rsidR="00DF27BA" w:rsidRPr="007357F5" w:rsidRDefault="00DF27BA" w:rsidP="00DF27BA">
      <w:pPr>
        <w:pStyle w:val="NoSpacing"/>
        <w:jc w:val="both"/>
        <w:rPr>
          <w:b/>
          <w:szCs w:val="24"/>
          <w:lang w:eastAsia="lt-LT"/>
        </w:rPr>
      </w:pPr>
      <w:r w:rsidRPr="007357F5">
        <w:rPr>
          <w:b/>
          <w:szCs w:val="24"/>
        </w:rPr>
        <w:t></w:t>
      </w:r>
      <w:r w:rsidRPr="007357F5">
        <w:rPr>
          <w:rFonts w:cs="Times New Roman"/>
          <w:b/>
          <w:color w:val="000000"/>
          <w:szCs w:val="24"/>
        </w:rPr>
        <w:t xml:space="preserve">  </w:t>
      </w:r>
      <w:hyperlink r:id="rId8" w:history="1">
        <w:r w:rsidRPr="007357F5">
          <w:rPr>
            <w:rFonts w:eastAsia="Times New Roman" w:cs="Times New Roman"/>
            <w:b/>
            <w:szCs w:val="24"/>
            <w:lang w:eastAsia="lt-LT"/>
          </w:rPr>
          <w:t xml:space="preserve">dokumentas, patvirtinantis, kad </w:t>
        </w:r>
        <w:r w:rsidRPr="007357F5">
          <w:rPr>
            <w:b/>
            <w:szCs w:val="24"/>
          </w:rPr>
          <w:t>užsienietis</w:t>
        </w:r>
        <w:r w:rsidRPr="007357F5">
          <w:rPr>
            <w:rFonts w:eastAsia="Times New Roman" w:cs="Times New Roman"/>
            <w:b/>
            <w:szCs w:val="24"/>
            <w:lang w:eastAsia="lt-LT"/>
          </w:rPr>
          <w:t xml:space="preserve"> turi pakankamai lėšų ir (ar) gauna reguliarių pajamų, </w:t>
        </w:r>
      </w:hyperlink>
      <w:hyperlink r:id="rId9" w:history="1">
        <w:r w:rsidRPr="007357F5">
          <w:rPr>
            <w:b/>
            <w:szCs w:val="24"/>
            <w:lang w:eastAsia="lt-LT"/>
          </w:rPr>
          <w:t>kurių pakanka pragyventi Lietuvos Respublikoje</w:t>
        </w:r>
      </w:hyperlink>
      <w:r w:rsidRPr="007357F5">
        <w:rPr>
          <w:b/>
          <w:szCs w:val="24"/>
          <w:lang w:eastAsia="lt-LT"/>
        </w:rPr>
        <w:t xml:space="preserve">, </w:t>
      </w:r>
      <w:r w:rsidRPr="007357F5">
        <w:rPr>
          <w:rFonts w:eastAsia="Times New Roman" w:cs="Times New Roman"/>
          <w:b/>
          <w:szCs w:val="24"/>
          <w:lang w:eastAsia="lt-LT"/>
        </w:rPr>
        <w:t xml:space="preserve">pvz., </w:t>
      </w:r>
      <w:r w:rsidRPr="007357F5">
        <w:rPr>
          <w:rFonts w:eastAsia="Times New Roman" w:cs="Times New Roman"/>
          <w:b/>
          <w:i/>
          <w:szCs w:val="24"/>
          <w:u w:val="single"/>
          <w:lang w:eastAsia="lt-LT"/>
        </w:rPr>
        <w:t>banko išduota pažyma apie turimas lėšas</w:t>
      </w:r>
      <w:r w:rsidRPr="007357F5">
        <w:rPr>
          <w:b/>
          <w:color w:val="000000"/>
          <w:szCs w:val="24"/>
          <w:vertAlign w:val="superscript"/>
        </w:rPr>
        <w:t>*</w:t>
      </w:r>
      <w:r w:rsidRPr="007357F5">
        <w:rPr>
          <w:rFonts w:eastAsia="Times New Roman" w:cs="Times New Roman"/>
          <w:b/>
          <w:szCs w:val="24"/>
          <w:lang w:eastAsia="lt-LT"/>
        </w:rPr>
        <w:t>ar</w:t>
      </w:r>
      <w:r w:rsidR="004A3BC9">
        <w:rPr>
          <w:rFonts w:eastAsia="Times New Roman" w:cs="Times New Roman"/>
          <w:b/>
          <w:szCs w:val="24"/>
          <w:lang w:eastAsia="lt-LT"/>
        </w:rPr>
        <w:t xml:space="preserve"> </w:t>
      </w:r>
      <w:r w:rsidRPr="007357F5">
        <w:rPr>
          <w:rFonts w:eastAsia="Times New Roman" w:cs="Times New Roman"/>
          <w:b/>
          <w:i/>
          <w:szCs w:val="24"/>
          <w:u w:val="single"/>
          <w:lang w:eastAsia="lt-LT"/>
        </w:rPr>
        <w:t>darbo sutartis</w:t>
      </w:r>
      <w:r w:rsidRPr="007357F5">
        <w:rPr>
          <w:rFonts w:eastAsia="Times New Roman" w:cs="Times New Roman"/>
          <w:b/>
          <w:szCs w:val="24"/>
          <w:lang w:eastAsia="lt-LT"/>
        </w:rPr>
        <w:t xml:space="preserve">. </w:t>
      </w:r>
      <w:r w:rsidRPr="007357F5">
        <w:rPr>
          <w:b/>
          <w:bCs/>
          <w:szCs w:val="24"/>
          <w:lang w:eastAsia="lt-LT"/>
        </w:rPr>
        <w:t xml:space="preserve">Užsieniečio turimas pragyvenimo lėšų dydis vertinamas atsižvelgiant į </w:t>
      </w:r>
      <w:r w:rsidRPr="007357F5">
        <w:rPr>
          <w:b/>
          <w:szCs w:val="24"/>
          <w:lang w:eastAsia="lt-LT"/>
        </w:rPr>
        <w:t>Lietuvos Respublikos socialinės apsaugos ir darbo ministro nustatytą pragyvenimo Lietuvos Respublikoje lėšų dydį, kuris gali būti laikomas pakankamu pragyventi Lietuvos Respublikoje užsieniečiui, prašančiam išduoti leidimą gyventi;</w:t>
      </w:r>
    </w:p>
    <w:p w:rsidR="005B0A90" w:rsidRPr="007357F5" w:rsidRDefault="005B0A90" w:rsidP="005B0A90">
      <w:pPr>
        <w:pStyle w:val="NoSpacing"/>
        <w:jc w:val="both"/>
        <w:rPr>
          <w:b/>
          <w:szCs w:val="24"/>
          <w:lang w:eastAsia="lt-LT"/>
        </w:rPr>
      </w:pPr>
    </w:p>
    <w:p w:rsidR="00C6093F" w:rsidRPr="00323F3B" w:rsidRDefault="00DF27BA" w:rsidP="00C6093F">
      <w:pPr>
        <w:pStyle w:val="NoSpacing"/>
        <w:jc w:val="both"/>
        <w:rPr>
          <w:b/>
          <w:szCs w:val="24"/>
        </w:rPr>
      </w:pPr>
      <w:r w:rsidRPr="007357F5">
        <w:rPr>
          <w:b/>
          <w:szCs w:val="24"/>
        </w:rPr>
        <w:t xml:space="preserve"> </w:t>
      </w:r>
      <w:bookmarkStart w:id="0" w:name="_GoBack"/>
      <w:bookmarkEnd w:id="0"/>
      <w:r w:rsidR="00C6093F" w:rsidRPr="00323F3B">
        <w:rPr>
          <w:b/>
          <w:szCs w:val="24"/>
        </w:rPr>
        <w:t xml:space="preserve">dokumentas, patvirtinantis, kad užsienietis turi gyvenamąją patalpą, kurioje ketina deklaruoti savo gyvenamąją vietą ir kurios gyvenamasis plotas, tenkantis kiekvienam pilnamečiam asmeniui, deklaravusiam joje gyvenamąją vietą, yra </w:t>
      </w:r>
      <w:r w:rsidR="00C6093F" w:rsidRPr="00323F3B">
        <w:rPr>
          <w:b/>
          <w:i/>
          <w:szCs w:val="24"/>
        </w:rPr>
        <w:t>ne mažesnis kaip 7 kvadratiniai metrai</w:t>
      </w:r>
      <w:r w:rsidR="00C6093F" w:rsidRPr="00323F3B">
        <w:rPr>
          <w:b/>
          <w:szCs w:val="24"/>
        </w:rPr>
        <w:t>:</w:t>
      </w:r>
    </w:p>
    <w:p w:rsidR="00C6093F" w:rsidRPr="00323F3B" w:rsidRDefault="00C6093F" w:rsidP="00C6093F">
      <w:pPr>
        <w:pStyle w:val="NoSpacing"/>
        <w:numPr>
          <w:ilvl w:val="0"/>
          <w:numId w:val="3"/>
        </w:numPr>
        <w:jc w:val="both"/>
        <w:rPr>
          <w:b/>
          <w:szCs w:val="24"/>
        </w:rPr>
      </w:pPr>
      <w:r w:rsidRPr="00323F3B">
        <w:rPr>
          <w:b/>
          <w:bCs/>
          <w:szCs w:val="24"/>
        </w:rPr>
        <w:t xml:space="preserve">Lietuvos Respublikos notaro, Lietuvos Respublikos savivaldybės seniūnijos seniūno ar Migracijos departamento įgalioto valstybės tarnautojo patvirtintas fizinio </w:t>
      </w:r>
      <w:r w:rsidRPr="00323F3B">
        <w:rPr>
          <w:b/>
          <w:szCs w:val="24"/>
        </w:rPr>
        <w:t>asmens įsipareigojimas suteikti užsieniečiui tinkamą gyvenamąją patalpą, kurioje jis deklaruos savo gyvenamąją vietą ir kuri atitiks nustatytus reikalavimus gyvenamajai patalpai, leidimo laikinai gyventi galiojimo laikotarpiu; arba</w:t>
      </w:r>
    </w:p>
    <w:p w:rsidR="00C6093F" w:rsidRPr="00323F3B" w:rsidRDefault="00C6093F" w:rsidP="00C6093F">
      <w:pPr>
        <w:pStyle w:val="NoSpacing"/>
        <w:numPr>
          <w:ilvl w:val="0"/>
          <w:numId w:val="3"/>
        </w:numPr>
        <w:jc w:val="both"/>
        <w:rPr>
          <w:b/>
          <w:szCs w:val="24"/>
        </w:rPr>
      </w:pPr>
      <w:r w:rsidRPr="00323F3B">
        <w:rPr>
          <w:b/>
          <w:bCs/>
          <w:szCs w:val="24"/>
        </w:rPr>
        <w:t>juridinio asmens vadovo parašu ir antspaudu, jeigu šis juridinis asmuo privalo turėti antspaudą, patvirtintas juridinio</w:t>
      </w:r>
      <w:r w:rsidRPr="00323F3B">
        <w:rPr>
          <w:b/>
          <w:szCs w:val="24"/>
        </w:rPr>
        <w:t xml:space="preserve"> asmens įsipareigojimas suteikti užsieniečiui tinkamą gyvenamąją patalpą, kurioje jis deklaruos savo gyvenamąją vietą ir kuri atitiks nustatytus reikalavimus gyvenamajai patalpai, leidimo laikinai gyventi galiojimo laikotarpiu;</w:t>
      </w:r>
    </w:p>
    <w:p w:rsidR="00C6093F" w:rsidRPr="00323F3B" w:rsidRDefault="00C6093F" w:rsidP="00C6093F">
      <w:pPr>
        <w:pStyle w:val="NoSpacing"/>
        <w:jc w:val="both"/>
        <w:rPr>
          <w:b/>
          <w:szCs w:val="24"/>
        </w:rPr>
      </w:pPr>
    </w:p>
    <w:p w:rsidR="00C6093F" w:rsidRPr="00323F3B" w:rsidRDefault="00C6093F" w:rsidP="00C6093F">
      <w:pPr>
        <w:pStyle w:val="NoSpacing"/>
        <w:jc w:val="both"/>
        <w:rPr>
          <w:b/>
          <w:i/>
          <w:szCs w:val="24"/>
        </w:rPr>
      </w:pPr>
      <w:r w:rsidRPr="00323F3B">
        <w:rPr>
          <w:b/>
          <w:szCs w:val="24"/>
        </w:rPr>
        <w:t xml:space="preserve">Dokumento dėl tinkamos gyvenamosios vietos pateikti nereikia, </w:t>
      </w:r>
      <w:r w:rsidRPr="00323F3B">
        <w:rPr>
          <w:b/>
          <w:i/>
          <w:szCs w:val="24"/>
        </w:rPr>
        <w:t>jeigu užsienietis turi gyvenamąją patalpą nuosavybės teise arba sudarė su fiziniu ar juridiniu asmeniu nuomos ar panaudos sutartį ne trumpesniam kaip leidimo laikinai gyventi galiojimo laikotarpiui, kuri įregistruota VĮ Registrų centre (Nekilnojamo turto registre);</w:t>
      </w:r>
    </w:p>
    <w:p w:rsidR="00DF27BA" w:rsidRPr="007357F5" w:rsidRDefault="00DF27BA" w:rsidP="00923E8A">
      <w:pPr>
        <w:pStyle w:val="NoSpacing"/>
        <w:jc w:val="both"/>
        <w:rPr>
          <w:b/>
          <w:szCs w:val="24"/>
        </w:rPr>
      </w:pPr>
    </w:p>
    <w:p w:rsidR="00DF27BA" w:rsidRPr="007357F5" w:rsidRDefault="00DF27BA" w:rsidP="00DF27BA">
      <w:pPr>
        <w:pStyle w:val="NoSpacing"/>
        <w:jc w:val="both"/>
        <w:rPr>
          <w:rFonts w:eastAsia="Calibri" w:cs="Times New Roman"/>
          <w:b/>
          <w:szCs w:val="24"/>
          <w:lang w:eastAsia="lt-LT"/>
        </w:rPr>
      </w:pPr>
      <w:r w:rsidRPr="007357F5">
        <w:rPr>
          <w:b/>
          <w:szCs w:val="24"/>
        </w:rPr>
        <w:t xml:space="preserve">  </w:t>
      </w:r>
      <w:r w:rsidRPr="007357F5">
        <w:rPr>
          <w:rFonts w:eastAsia="Calibri" w:cs="Times New Roman"/>
          <w:b/>
          <w:szCs w:val="24"/>
          <w:lang w:eastAsia="lt-LT"/>
        </w:rPr>
        <w:t xml:space="preserve">užsienio valstybės (-ių), kurioje (-iose) iki atvykimo į Lietuvos Respubliką užsienietis gyveno arba šiuo metu gyvena pastaruosius 2 metus (išskyrus atvejus, kai gyvenimas užsienio valstybėje truko trumpiau negu 6 mėnesius per 12 mėnesių laikotarpį), kompetentingos (-ų) institucijos (-ų) išduota (-os) pažyma (-os), patvirtinanti (-čios), kad šioje (šiose) valstybėje (-ėse) jis nebuvo (buvo) teistas, (teistumo pažyma), kuri turi būti išduota </w:t>
      </w:r>
      <w:r w:rsidRPr="007357F5">
        <w:rPr>
          <w:rFonts w:eastAsia="Calibri" w:cs="Times New Roman"/>
          <w:b/>
          <w:i/>
          <w:szCs w:val="24"/>
          <w:u w:val="single"/>
          <w:lang w:eastAsia="lt-LT"/>
        </w:rPr>
        <w:t>ne anksčiau kaip prieš 6</w:t>
      </w:r>
      <w:r w:rsidRPr="007357F5">
        <w:rPr>
          <w:rFonts w:eastAsia="Calibri" w:cs="Times New Roman"/>
          <w:b/>
          <w:bCs/>
          <w:i/>
          <w:szCs w:val="24"/>
          <w:u w:val="single"/>
          <w:lang w:eastAsia="lt-LT"/>
        </w:rPr>
        <w:t xml:space="preserve"> </w:t>
      </w:r>
      <w:r w:rsidRPr="007357F5">
        <w:rPr>
          <w:rFonts w:eastAsia="Calibri" w:cs="Times New Roman"/>
          <w:b/>
          <w:i/>
          <w:szCs w:val="24"/>
          <w:u w:val="single"/>
          <w:lang w:eastAsia="lt-LT"/>
        </w:rPr>
        <w:t>mėnesius</w:t>
      </w:r>
      <w:r w:rsidRPr="007357F5">
        <w:rPr>
          <w:rFonts w:eastAsia="Calibri" w:cs="Times New Roman"/>
          <w:b/>
          <w:szCs w:val="24"/>
          <w:lang w:eastAsia="lt-LT"/>
        </w:rPr>
        <w:t xml:space="preserve"> iki prašymo išduoti leidimą laikinai gyventi pateikimo dienos. Jei užsienietis buvo teistas, teistumo pažymoje turi būti nurodyta, kada ir už kokią nusikalstamą veiką užsienietis buvo nuteistas, kokia jam buvo paskirta bausmė ir ar ji atlikta</w:t>
      </w:r>
      <w:r w:rsidRPr="007357F5">
        <w:rPr>
          <w:rFonts w:eastAsia="Calibri" w:cs="Times New Roman"/>
          <w:b/>
          <w:szCs w:val="24"/>
          <w:vertAlign w:val="superscript"/>
          <w:lang w:eastAsia="lt-LT"/>
        </w:rPr>
        <w:t>**</w:t>
      </w:r>
      <w:r w:rsidRPr="007357F5">
        <w:rPr>
          <w:rFonts w:eastAsia="Calibri" w:cs="Times New Roman"/>
          <w:b/>
          <w:szCs w:val="24"/>
          <w:lang w:eastAsia="lt-LT"/>
        </w:rPr>
        <w:t>;</w:t>
      </w:r>
    </w:p>
    <w:p w:rsidR="00F70E47" w:rsidRPr="007357F5" w:rsidRDefault="00F70E47" w:rsidP="00DF27BA">
      <w:pPr>
        <w:pStyle w:val="NoSpacing"/>
        <w:jc w:val="both"/>
        <w:rPr>
          <w:rFonts w:eastAsia="Calibri" w:cs="Times New Roman"/>
          <w:b/>
          <w:szCs w:val="24"/>
          <w:lang w:eastAsia="lt-LT"/>
        </w:rPr>
      </w:pPr>
    </w:p>
    <w:p w:rsidR="00DF27BA" w:rsidRPr="007357F5" w:rsidRDefault="00DF27BA" w:rsidP="00DF27BA">
      <w:pPr>
        <w:pStyle w:val="NoSpacing"/>
        <w:jc w:val="both"/>
        <w:rPr>
          <w:rFonts w:eastAsia="Times New Roman" w:cs="Times New Roman"/>
          <w:b/>
          <w:color w:val="1C1C1C"/>
          <w:szCs w:val="24"/>
          <w:lang w:eastAsia="lt-LT"/>
        </w:rPr>
      </w:pPr>
      <w:r w:rsidRPr="007357F5">
        <w:rPr>
          <w:rFonts w:eastAsia="Calibri" w:cs="Times New Roman"/>
          <w:b/>
          <w:szCs w:val="24"/>
          <w:lang w:eastAsia="lt-LT"/>
        </w:rPr>
        <w:t xml:space="preserve"> </w:t>
      </w:r>
      <w:r w:rsidRPr="007357F5">
        <w:rPr>
          <w:b/>
          <w:szCs w:val="24"/>
        </w:rPr>
        <w:t></w:t>
      </w:r>
      <w:r w:rsidRPr="007357F5">
        <w:rPr>
          <w:rFonts w:cs="Times New Roman"/>
          <w:b/>
          <w:szCs w:val="24"/>
        </w:rPr>
        <w:t xml:space="preserve">  </w:t>
      </w:r>
      <w:r w:rsidRPr="007357F5">
        <w:rPr>
          <w:b/>
          <w:szCs w:val="24"/>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C6093F" w:rsidRPr="007357F5">
        <w:rPr>
          <w:b/>
          <w:color w:val="000000"/>
          <w:szCs w:val="24"/>
          <w:vertAlign w:val="superscript"/>
        </w:rPr>
        <w:t>*</w:t>
      </w:r>
      <w:r w:rsidR="00C6093F">
        <w:rPr>
          <w:b/>
          <w:szCs w:val="24"/>
        </w:rPr>
        <w:t>.</w:t>
      </w:r>
      <w:r w:rsidR="00C6093F" w:rsidRPr="007357F5">
        <w:rPr>
          <w:szCs w:val="24"/>
        </w:rPr>
        <w:t xml:space="preserve"> </w:t>
      </w:r>
    </w:p>
    <w:p w:rsidR="00C6093F" w:rsidRDefault="00C6093F" w:rsidP="00C6093F">
      <w:pPr>
        <w:pStyle w:val="NoSpacing"/>
        <w:jc w:val="both"/>
        <w:rPr>
          <w:b/>
          <w:bCs/>
          <w:szCs w:val="24"/>
        </w:rPr>
      </w:pPr>
      <w:r w:rsidRPr="00E96079">
        <w:rPr>
          <w:b/>
          <w:bCs/>
          <w:szCs w:val="24"/>
        </w:rPr>
        <w:lastRenderedPageBreak/>
        <w:t>Sveikatos draudimo nereikia, jeigu užsienietis moka (mokės) ar už jį bus mokamos nustatyto dydžio socialinio draudimo įmokos;</w:t>
      </w:r>
    </w:p>
    <w:p w:rsidR="007357F5" w:rsidRDefault="007357F5" w:rsidP="00DF27BA">
      <w:pPr>
        <w:pStyle w:val="NoSpacing"/>
        <w:jc w:val="both"/>
        <w:rPr>
          <w:b/>
          <w:szCs w:val="24"/>
        </w:rPr>
      </w:pPr>
    </w:p>
    <w:p w:rsidR="00DF27BA" w:rsidRPr="007357F5" w:rsidRDefault="00DF27BA" w:rsidP="00DF27BA">
      <w:pPr>
        <w:pStyle w:val="NoSpacing"/>
        <w:jc w:val="both"/>
        <w:rPr>
          <w:rFonts w:cs="Times New Roman"/>
          <w:b/>
          <w:szCs w:val="24"/>
        </w:rPr>
      </w:pPr>
      <w:r w:rsidRPr="007357F5">
        <w:rPr>
          <w:b/>
          <w:szCs w:val="24"/>
        </w:rPr>
        <w:t></w:t>
      </w:r>
      <w:r w:rsidRPr="007357F5">
        <w:rPr>
          <w:rFonts w:cs="Times New Roman"/>
          <w:b/>
          <w:szCs w:val="24"/>
        </w:rPr>
        <w:t xml:space="preserve"> </w:t>
      </w:r>
      <w:r w:rsidRPr="00BA3201">
        <w:rPr>
          <w:rFonts w:cs="Times New Roman"/>
          <w:b/>
          <w:i/>
          <w:szCs w:val="24"/>
        </w:rPr>
        <w:t>jeigu už užsienietį valstybės rinkliavą sumokėjo kitas asmuo</w:t>
      </w:r>
      <w:r w:rsidRPr="007357F5">
        <w:rPr>
          <w:rFonts w:cs="Times New Roman"/>
          <w:b/>
          <w:szCs w:val="24"/>
        </w:rPr>
        <w:t>: sumokėtos valstybės rinkliavos mokamojo pavedimo išplėstinė forma, kurioje nurodyta užsieniečio, už kurį atliktas mokėjimas, vardas (-ai), pavardė (-ės) ir asmens kodas ar gimimo data;     arba</w:t>
      </w:r>
    </w:p>
    <w:p w:rsidR="007357F5" w:rsidRPr="007357F5" w:rsidRDefault="007357F5" w:rsidP="00DF27BA">
      <w:pPr>
        <w:pStyle w:val="NoSpacing"/>
        <w:jc w:val="both"/>
        <w:rPr>
          <w:b/>
          <w:szCs w:val="24"/>
        </w:rPr>
      </w:pPr>
      <w:bookmarkStart w:id="1" w:name="part_3e1b44e9b5674ac48aad0faa662de68e"/>
      <w:bookmarkEnd w:id="1"/>
    </w:p>
    <w:p w:rsidR="00DF27BA" w:rsidRPr="007357F5" w:rsidRDefault="00DF27BA" w:rsidP="00DF27BA">
      <w:pPr>
        <w:pStyle w:val="NoSpacing"/>
        <w:jc w:val="both"/>
        <w:rPr>
          <w:rFonts w:cs="Times New Roman"/>
          <w:b/>
          <w:szCs w:val="24"/>
        </w:rPr>
      </w:pPr>
      <w:r w:rsidRPr="007357F5">
        <w:rPr>
          <w:b/>
          <w:szCs w:val="24"/>
        </w:rPr>
        <w:t xml:space="preserve"> </w:t>
      </w:r>
      <w:r w:rsidRPr="00BA3201">
        <w:rPr>
          <w:rFonts w:cs="Times New Roman"/>
          <w:b/>
          <w:i/>
          <w:szCs w:val="24"/>
        </w:rPr>
        <w:t>jeigu pateikiamas prašymas skubos tvarka</w:t>
      </w:r>
      <w:r w:rsidRPr="007357F5">
        <w:rPr>
          <w:rFonts w:cs="Times New Roman"/>
          <w:b/>
          <w:szCs w:val="24"/>
        </w:rPr>
        <w:t>: sumokėtos valstybės rinkliavos mokamasis pavedimas  ar kvitas (</w:t>
      </w:r>
      <w:r w:rsidRPr="007A61FB">
        <w:rPr>
          <w:rFonts w:cs="Times New Roman"/>
          <w:b/>
          <w:i/>
          <w:szCs w:val="24"/>
        </w:rPr>
        <w:t xml:space="preserve">arba galima sumokėti kortele pateikiant </w:t>
      </w:r>
      <w:r w:rsidR="00C6093F">
        <w:rPr>
          <w:rFonts w:cs="Times New Roman"/>
          <w:b/>
          <w:i/>
          <w:szCs w:val="24"/>
        </w:rPr>
        <w:t>dokumentus</w:t>
      </w:r>
      <w:r w:rsidRPr="007357F5">
        <w:rPr>
          <w:rFonts w:cs="Times New Roman"/>
          <w:b/>
          <w:szCs w:val="24"/>
        </w:rPr>
        <w:t>).</w:t>
      </w:r>
    </w:p>
    <w:p w:rsidR="009918CA" w:rsidRPr="007357F5" w:rsidRDefault="009918CA" w:rsidP="009918CA">
      <w:pPr>
        <w:pStyle w:val="NoSpacing"/>
        <w:jc w:val="both"/>
        <w:rPr>
          <w:rFonts w:cs="Times New Roman"/>
          <w:b/>
          <w:sz w:val="22"/>
        </w:rPr>
      </w:pPr>
    </w:p>
    <w:p w:rsidR="007357F5" w:rsidRDefault="007357F5" w:rsidP="00885F54">
      <w:pPr>
        <w:spacing w:after="0" w:line="240" w:lineRule="auto"/>
        <w:rPr>
          <w:rFonts w:eastAsia="Times New Roman" w:cs="Times New Roman"/>
          <w:color w:val="000000"/>
          <w:sz w:val="22"/>
        </w:rPr>
      </w:pPr>
    </w:p>
    <w:p w:rsidR="007357F5" w:rsidRDefault="007357F5" w:rsidP="00885F54">
      <w:pPr>
        <w:spacing w:after="0" w:line="240" w:lineRule="auto"/>
        <w:rPr>
          <w:rFonts w:eastAsia="Times New Roman" w:cs="Times New Roman"/>
          <w:color w:val="000000"/>
          <w:sz w:val="22"/>
        </w:rPr>
      </w:pPr>
    </w:p>
    <w:p w:rsidR="00885F54" w:rsidRDefault="00885F54" w:rsidP="00885F54">
      <w:pPr>
        <w:spacing w:after="0" w:line="240" w:lineRule="auto"/>
        <w:rPr>
          <w:rFonts w:eastAsia="Times New Roman" w:cs="Times New Roman"/>
          <w:color w:val="000000"/>
          <w:sz w:val="22"/>
        </w:rPr>
      </w:pPr>
      <w:r w:rsidRPr="007357F5">
        <w:rPr>
          <w:rFonts w:eastAsia="Times New Roman" w:cs="Times New Roman"/>
          <w:color w:val="000000"/>
          <w:sz w:val="22"/>
        </w:rPr>
        <w:t>Patikrinau, ar pateikti visi reikiami dokumentai dėl leidimo laikinai gyventi išdavimo</w:t>
      </w:r>
      <w:r>
        <w:rPr>
          <w:rFonts w:eastAsia="Times New Roman" w:cs="Times New Roman"/>
          <w:color w:val="000000"/>
          <w:sz w:val="22"/>
        </w:rPr>
        <w:t xml:space="preserve"> ___________________________________________________________________  </w:t>
      </w:r>
      <w:r w:rsidRPr="00D75BF0">
        <w:rPr>
          <w:rFonts w:eastAsia="Times New Roman" w:cs="Times New Roman"/>
          <w:color w:val="000000"/>
          <w:sz w:val="22"/>
        </w:rPr>
        <w:t xml:space="preserve">, </w:t>
      </w:r>
    </w:p>
    <w:p w:rsidR="00885F54" w:rsidRDefault="00885F54" w:rsidP="00885F54">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885F54" w:rsidRPr="00D75BF0" w:rsidRDefault="00885F54" w:rsidP="00885F54">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7A61FB">
        <w:rPr>
          <w:rFonts w:eastAsia="Times New Roman" w:cs="Times New Roman"/>
          <w:b/>
          <w:color w:val="000000"/>
          <w:sz w:val="22"/>
        </w:rPr>
        <w:t>nepriėmiau</w:t>
      </w:r>
      <w:r w:rsidRPr="00D75BF0">
        <w:rPr>
          <w:rFonts w:eastAsia="Times New Roman" w:cs="Times New Roman"/>
          <w:color w:val="000000"/>
          <w:sz w:val="22"/>
        </w:rPr>
        <w:t xml:space="preserve">:                                                                                   </w:t>
      </w:r>
    </w:p>
    <w:p w:rsidR="00885F54" w:rsidRDefault="00885F54" w:rsidP="00885F54">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885F54" w:rsidRPr="00E84F3A"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885F54" w:rsidRPr="00E84F3A"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885F54" w:rsidRDefault="00885F54" w:rsidP="00885F54">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BF03A3" w:rsidRDefault="00885F54" w:rsidP="00885F54">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F70E47" w:rsidRDefault="00F70E47" w:rsidP="00885F54">
      <w:pPr>
        <w:spacing w:after="0" w:line="240" w:lineRule="auto"/>
        <w:rPr>
          <w:rFonts w:eastAsia="Times New Roman" w:cs="Times New Roman"/>
          <w:color w:val="000000"/>
          <w:sz w:val="16"/>
          <w:szCs w:val="16"/>
        </w:rPr>
      </w:pPr>
    </w:p>
    <w:p w:rsidR="00373421" w:rsidRDefault="00373421" w:rsidP="00885F54">
      <w:pPr>
        <w:spacing w:after="0" w:line="240" w:lineRule="auto"/>
        <w:rPr>
          <w:rFonts w:eastAsia="Times New Roman" w:cs="Times New Roman"/>
          <w:color w:val="000000"/>
          <w:sz w:val="16"/>
          <w:szCs w:val="16"/>
        </w:rPr>
      </w:pPr>
    </w:p>
    <w:p w:rsidR="00373421" w:rsidRDefault="00373421" w:rsidP="00885F54">
      <w:pPr>
        <w:spacing w:after="0" w:line="240" w:lineRule="auto"/>
        <w:rPr>
          <w:rFonts w:eastAsia="Times New Roman" w:cs="Times New Roman"/>
          <w:color w:val="000000"/>
          <w:sz w:val="16"/>
          <w:szCs w:val="16"/>
        </w:rPr>
      </w:pPr>
    </w:p>
    <w:p w:rsidR="00F70E47" w:rsidRDefault="00F70E47" w:rsidP="00F70E47">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373421" w:rsidRPr="00373421" w:rsidRDefault="00373421" w:rsidP="00373421">
      <w:pPr>
        <w:pStyle w:val="NoSpacing"/>
        <w:jc w:val="both"/>
        <w:rPr>
          <w:rFonts w:eastAsia="Times New Roman" w:cs="Times New Roman"/>
          <w:b/>
          <w:color w:val="000000"/>
          <w:szCs w:val="24"/>
        </w:rPr>
      </w:pPr>
      <w:r w:rsidRPr="00373421">
        <w:rPr>
          <w:rFonts w:eastAsia="Times New Roman" w:cs="Times New Roman"/>
          <w:b/>
          <w:color w:val="000000"/>
          <w:szCs w:val="24"/>
        </w:rPr>
        <w:t>Pastaba. Dokumentai dėl leidimo laikinai gyventi Lietuvos Respublikoje išdavimo gali būti pateikti e, jeigu užsienietis Lietuvos Respublikos teritorijoje yra teisėtai.</w:t>
      </w:r>
    </w:p>
    <w:p w:rsidR="00373421" w:rsidRDefault="00373421" w:rsidP="004F5D81">
      <w:pPr>
        <w:pStyle w:val="NoSpacing"/>
        <w:jc w:val="both"/>
        <w:rPr>
          <w:b/>
          <w:color w:val="000000"/>
          <w:sz w:val="20"/>
          <w:szCs w:val="20"/>
          <w:vertAlign w:val="superscript"/>
        </w:rPr>
      </w:pPr>
    </w:p>
    <w:p w:rsidR="00F70E47" w:rsidRDefault="00373421" w:rsidP="00F70E47">
      <w:pPr>
        <w:pStyle w:val="NoSpacing"/>
        <w:jc w:val="both"/>
        <w:rPr>
          <w:b/>
          <w:sz w:val="20"/>
          <w:szCs w:val="20"/>
          <w:lang w:eastAsia="lt-LT"/>
        </w:rPr>
      </w:pPr>
      <w:r>
        <w:rPr>
          <w:b/>
          <w:color w:val="000000"/>
          <w:sz w:val="20"/>
          <w:szCs w:val="20"/>
          <w:vertAlign w:val="superscript"/>
        </w:rPr>
        <w:t xml:space="preserve">* </w:t>
      </w:r>
      <w:r w:rsidR="00F70E47" w:rsidRPr="00D62180">
        <w:rPr>
          <w:b/>
          <w:i/>
          <w:color w:val="000000"/>
          <w:sz w:val="20"/>
          <w:szCs w:val="20"/>
          <w:u w:val="single"/>
        </w:rPr>
        <w:t>Užsienyje išduoti dokumentai</w:t>
      </w:r>
      <w:r w:rsidR="00F70E47" w:rsidRPr="007970FA">
        <w:rPr>
          <w:b/>
          <w:color w:val="000000"/>
          <w:sz w:val="20"/>
          <w:szCs w:val="20"/>
        </w:rPr>
        <w:t xml:space="preserve"> turi būti </w:t>
      </w:r>
      <w:r w:rsidR="00ED4F6C" w:rsidRPr="00E1090B">
        <w:rPr>
          <w:b/>
          <w:color w:val="000000"/>
          <w:sz w:val="20"/>
          <w:szCs w:val="20"/>
        </w:rPr>
        <w:t>išversti į lietuvių kalbą, o vertimai – patvirtinti vertimo iš vienos kalbos į kitą paliudijimo teisę turinčio asmens ar institucijos</w:t>
      </w:r>
      <w:r w:rsidR="00F70E47" w:rsidRPr="007970FA">
        <w:rPr>
          <w:b/>
          <w:color w:val="000000"/>
          <w:sz w:val="20"/>
          <w:szCs w:val="20"/>
        </w:rPr>
        <w:t xml:space="preserve">. </w:t>
      </w:r>
      <w:r w:rsidR="004A3BC9">
        <w:rPr>
          <w:b/>
          <w:color w:val="000000"/>
          <w:sz w:val="20"/>
          <w:szCs w:val="20"/>
        </w:rPr>
        <w:t xml:space="preserve">Šeiminius ryšius </w:t>
      </w:r>
      <w:r w:rsidR="00F70E47">
        <w:rPr>
          <w:b/>
          <w:color w:val="000000"/>
          <w:sz w:val="20"/>
          <w:szCs w:val="20"/>
        </w:rPr>
        <w:t>patvirtinant</w:t>
      </w:r>
      <w:r w:rsidR="004A3BC9">
        <w:rPr>
          <w:b/>
          <w:color w:val="000000"/>
          <w:sz w:val="20"/>
          <w:szCs w:val="20"/>
        </w:rPr>
        <w:t>ys</w:t>
      </w:r>
      <w:r w:rsidR="00F70E47">
        <w:rPr>
          <w:b/>
          <w:color w:val="000000"/>
          <w:sz w:val="20"/>
          <w:szCs w:val="20"/>
        </w:rPr>
        <w:t xml:space="preserve"> dokumenta</w:t>
      </w:r>
      <w:r w:rsidR="004A3BC9">
        <w:rPr>
          <w:b/>
          <w:color w:val="000000"/>
          <w:sz w:val="20"/>
          <w:szCs w:val="20"/>
        </w:rPr>
        <w:t>i</w:t>
      </w:r>
      <w:r w:rsidR="00F70E47">
        <w:rPr>
          <w:b/>
          <w:color w:val="000000"/>
          <w:sz w:val="20"/>
          <w:szCs w:val="20"/>
        </w:rPr>
        <w:t>, b</w:t>
      </w:r>
      <w:r w:rsidR="00F70E47" w:rsidRPr="007970FA">
        <w:rPr>
          <w:b/>
          <w:color w:val="000000"/>
          <w:sz w:val="20"/>
          <w:szCs w:val="20"/>
        </w:rPr>
        <w:t xml:space="preserve">anko pažyma ir sveikatos draudimą patvirtinantis dokumentas </w:t>
      </w:r>
      <w:r w:rsidR="00F70E47" w:rsidRPr="007970FA">
        <w:rPr>
          <w:b/>
          <w:sz w:val="20"/>
          <w:szCs w:val="20"/>
          <w:lang w:eastAsia="lt-LT"/>
        </w:rPr>
        <w:t xml:space="preserve">gali būti pateikti surašyti originalia anglų kalba arba gali būti pateiktas kita kalba surašyto šių dokumentų vertimas į anglų kalbą, patvirtintas </w:t>
      </w:r>
      <w:r w:rsidR="00ED4F6C" w:rsidRPr="00830727">
        <w:rPr>
          <w:b/>
          <w:sz w:val="20"/>
          <w:szCs w:val="20"/>
          <w:lang w:eastAsia="lt-LT"/>
        </w:rPr>
        <w:t>vertimo iš vienos kalbos į kitą paliudijimo teisę turinčio asmens ar institucijos</w:t>
      </w:r>
      <w:r w:rsidR="00F70E47" w:rsidRPr="007970FA">
        <w:rPr>
          <w:b/>
          <w:sz w:val="20"/>
          <w:szCs w:val="20"/>
          <w:lang w:eastAsia="lt-LT"/>
        </w:rPr>
        <w:t>.</w:t>
      </w:r>
    </w:p>
    <w:p w:rsidR="00F70E47" w:rsidRPr="00A778EE" w:rsidRDefault="00F70E47" w:rsidP="004A3BC9">
      <w:pPr>
        <w:pStyle w:val="NoSpacing"/>
        <w:jc w:val="both"/>
        <w:rPr>
          <w:b/>
          <w:color w:val="000000"/>
          <w:sz w:val="20"/>
          <w:szCs w:val="20"/>
        </w:rPr>
      </w:pPr>
      <w:r>
        <w:rPr>
          <w:b/>
          <w:sz w:val="20"/>
          <w:szCs w:val="20"/>
          <w:lang w:eastAsia="lt-LT"/>
        </w:rPr>
        <w:t xml:space="preserve">     </w:t>
      </w:r>
      <w:r w:rsidR="004A3BC9">
        <w:rPr>
          <w:b/>
          <w:sz w:val="20"/>
          <w:szCs w:val="20"/>
          <w:lang w:eastAsia="lt-LT"/>
        </w:rPr>
        <w:t xml:space="preserve">   </w:t>
      </w:r>
      <w:r w:rsidR="004A3BC9">
        <w:rPr>
          <w:b/>
          <w:color w:val="000000"/>
          <w:sz w:val="20"/>
          <w:szCs w:val="20"/>
        </w:rPr>
        <w:t xml:space="preserve">Šeiminius ryšius </w:t>
      </w:r>
      <w:r w:rsidR="00A778EE">
        <w:rPr>
          <w:b/>
          <w:color w:val="000000"/>
          <w:sz w:val="20"/>
          <w:szCs w:val="20"/>
        </w:rPr>
        <w:t>patvirtinantys dokumentai</w:t>
      </w:r>
      <w:r w:rsidR="00A778EE" w:rsidRPr="00F70E47">
        <w:rPr>
          <w:b/>
          <w:sz w:val="20"/>
          <w:szCs w:val="20"/>
          <w:lang w:eastAsia="lt-LT"/>
        </w:rPr>
        <w:t xml:space="preserve"> </w:t>
      </w:r>
      <w:r w:rsidRPr="00F70E47">
        <w:rPr>
          <w:b/>
          <w:color w:val="000000"/>
          <w:sz w:val="20"/>
          <w:szCs w:val="20"/>
        </w:rPr>
        <w:t xml:space="preserve">turi būti </w:t>
      </w:r>
      <w:r w:rsidR="00A778EE" w:rsidRPr="00F70E47">
        <w:rPr>
          <w:b/>
          <w:color w:val="000000"/>
          <w:sz w:val="20"/>
          <w:szCs w:val="20"/>
        </w:rPr>
        <w:t>legalizuot</w:t>
      </w:r>
      <w:r w:rsidR="00A778EE">
        <w:rPr>
          <w:b/>
          <w:color w:val="000000"/>
          <w:sz w:val="20"/>
          <w:szCs w:val="20"/>
        </w:rPr>
        <w:t>i</w:t>
      </w:r>
      <w:r w:rsidR="00A778EE" w:rsidRPr="00F70E47">
        <w:rPr>
          <w:b/>
          <w:color w:val="000000"/>
          <w:sz w:val="20"/>
          <w:szCs w:val="20"/>
        </w:rPr>
        <w:t xml:space="preserve"> </w:t>
      </w:r>
      <w:r w:rsidRPr="00F70E47">
        <w:rPr>
          <w:b/>
          <w:color w:val="000000"/>
          <w:sz w:val="20"/>
          <w:szCs w:val="20"/>
        </w:rPr>
        <w:t xml:space="preserve">arba </w:t>
      </w:r>
      <w:r w:rsidR="00A778EE" w:rsidRPr="00F70E47">
        <w:rPr>
          <w:b/>
          <w:color w:val="000000"/>
          <w:sz w:val="20"/>
          <w:szCs w:val="20"/>
        </w:rPr>
        <w:t>patvirtint</w:t>
      </w:r>
      <w:r w:rsidR="00A778EE">
        <w:rPr>
          <w:b/>
          <w:color w:val="000000"/>
          <w:sz w:val="20"/>
          <w:szCs w:val="20"/>
        </w:rPr>
        <w:t>i</w:t>
      </w:r>
      <w:r w:rsidR="00A778EE" w:rsidRPr="00F70E47">
        <w:rPr>
          <w:b/>
          <w:color w:val="000000"/>
          <w:sz w:val="20"/>
          <w:szCs w:val="20"/>
        </w:rPr>
        <w:t xml:space="preserve"> </w:t>
      </w:r>
      <w:r w:rsidRPr="00F70E47">
        <w:rPr>
          <w:b/>
          <w:color w:val="000000"/>
          <w:sz w:val="20"/>
          <w:szCs w:val="20"/>
        </w:rPr>
        <w:t>pažyma (</w:t>
      </w:r>
      <w:r w:rsidRPr="00F70E47">
        <w:rPr>
          <w:b/>
          <w:i/>
          <w:iCs/>
          <w:color w:val="000000"/>
          <w:sz w:val="20"/>
          <w:szCs w:val="20"/>
        </w:rPr>
        <w:t>Apostille</w:t>
      </w:r>
      <w:r w:rsidRPr="00F70E47">
        <w:rPr>
          <w:b/>
          <w:color w:val="000000"/>
          <w:sz w:val="20"/>
          <w:szCs w:val="20"/>
        </w:rPr>
        <w:t xml:space="preserve">) </w:t>
      </w:r>
      <w:r w:rsidR="00A778EE">
        <w:rPr>
          <w:b/>
          <w:color w:val="000000"/>
          <w:sz w:val="20"/>
          <w:szCs w:val="20"/>
        </w:rPr>
        <w:t>Vyriausybės</w:t>
      </w:r>
      <w:r w:rsidRPr="00F70E47">
        <w:rPr>
          <w:b/>
          <w:color w:val="000000"/>
          <w:sz w:val="20"/>
          <w:szCs w:val="20"/>
        </w:rPr>
        <w:t xml:space="preserve"> nustatyta tvarka, išskyrus</w:t>
      </w:r>
      <w:r w:rsidR="004A3BC9">
        <w:rPr>
          <w:b/>
          <w:color w:val="000000"/>
          <w:sz w:val="20"/>
          <w:szCs w:val="20"/>
        </w:rPr>
        <w:t xml:space="preserve"> šeiminius ryšius </w:t>
      </w:r>
      <w:r w:rsidR="00A778EE" w:rsidRPr="007A61FB">
        <w:rPr>
          <w:b/>
          <w:color w:val="000000"/>
          <w:sz w:val="20"/>
          <w:szCs w:val="20"/>
        </w:rPr>
        <w:t>patvirtinančius dokumentus, išduotus:</w:t>
      </w:r>
      <w:r w:rsidR="001B55AF" w:rsidRPr="00A778EE">
        <w:rPr>
          <w:b/>
          <w:color w:val="000000"/>
          <w:sz w:val="20"/>
          <w:szCs w:val="20"/>
        </w:rPr>
        <w:t>.</w:t>
      </w:r>
    </w:p>
    <w:p w:rsidR="00A778EE" w:rsidRPr="008C3025" w:rsidRDefault="00A778EE" w:rsidP="00A778EE">
      <w:pPr>
        <w:pStyle w:val="NoSpacing"/>
        <w:numPr>
          <w:ilvl w:val="0"/>
          <w:numId w:val="4"/>
        </w:numPr>
        <w:jc w:val="both"/>
        <w:rPr>
          <w:b/>
          <w:color w:val="000000"/>
          <w:sz w:val="20"/>
          <w:szCs w:val="20"/>
        </w:rPr>
      </w:pPr>
      <w:r w:rsidRPr="008C3025">
        <w:rPr>
          <w:b/>
          <w:color w:val="000000"/>
          <w:sz w:val="20"/>
          <w:szCs w:val="20"/>
        </w:rPr>
        <w:t>Ukrainoje,  Rusijoje ar Moldovoje;</w:t>
      </w:r>
    </w:p>
    <w:p w:rsidR="00A778EE" w:rsidRPr="008C3025" w:rsidRDefault="00A778EE" w:rsidP="00A778EE">
      <w:pPr>
        <w:pStyle w:val="NoSpacing"/>
        <w:numPr>
          <w:ilvl w:val="0"/>
          <w:numId w:val="4"/>
        </w:numPr>
        <w:jc w:val="both"/>
        <w:rPr>
          <w:b/>
          <w:color w:val="000000"/>
          <w:sz w:val="20"/>
          <w:szCs w:val="20"/>
        </w:rPr>
      </w:pPr>
      <w:r w:rsidRPr="008C3025">
        <w:rPr>
          <w:b/>
          <w:color w:val="000000"/>
          <w:sz w:val="20"/>
          <w:szCs w:val="20"/>
        </w:rPr>
        <w:t>pagal 1976 m. rugsėjo 8 d. Vienos konvencijos dėl išrašų iš civilinės būklės aktų įrašų išdavimo įvairiomis kalbomis patvirtintą formą Bosnijoje ir Hercegovinoje, Juodkalnijoje, Serbijoje, Šiaurės Makedonijoje, Šveicarijoje, Turkijoje ar Žaliajame Kyšulyje;</w:t>
      </w:r>
    </w:p>
    <w:p w:rsidR="00A778EE" w:rsidRPr="00E96079" w:rsidRDefault="00A778EE" w:rsidP="00A778EE">
      <w:pPr>
        <w:pStyle w:val="NoSpacing"/>
        <w:numPr>
          <w:ilvl w:val="0"/>
          <w:numId w:val="4"/>
        </w:numPr>
        <w:jc w:val="both"/>
        <w:rPr>
          <w:b/>
          <w:color w:val="000000"/>
          <w:sz w:val="20"/>
          <w:szCs w:val="20"/>
        </w:rPr>
      </w:pPr>
      <w:r>
        <w:rPr>
          <w:b/>
          <w:color w:val="000000"/>
          <w:sz w:val="20"/>
          <w:szCs w:val="20"/>
        </w:rPr>
        <w:t xml:space="preserve"> </w:t>
      </w:r>
      <w:r w:rsidRPr="008C3025">
        <w:rPr>
          <w:b/>
          <w:color w:val="000000"/>
          <w:sz w:val="20"/>
          <w:szCs w:val="20"/>
        </w:rPr>
        <w:t>Europos Sąjungos valstybėje.</w:t>
      </w:r>
    </w:p>
    <w:p w:rsidR="00F70E47" w:rsidRDefault="00F70E47" w:rsidP="00F70E47">
      <w:pPr>
        <w:pStyle w:val="NoSpacing"/>
        <w:jc w:val="both"/>
        <w:rPr>
          <w:b/>
          <w:color w:val="000000"/>
          <w:sz w:val="20"/>
          <w:szCs w:val="20"/>
          <w:vertAlign w:val="superscript"/>
        </w:rPr>
      </w:pPr>
    </w:p>
    <w:p w:rsidR="00F70E47" w:rsidRPr="007970FA" w:rsidRDefault="00F70E47" w:rsidP="00F70E47">
      <w:pPr>
        <w:pStyle w:val="NoSpacing"/>
        <w:jc w:val="both"/>
        <w:rPr>
          <w:b/>
          <w:sz w:val="20"/>
          <w:szCs w:val="20"/>
          <w:lang w:eastAsia="lt-LT"/>
        </w:rPr>
      </w:pPr>
      <w:r w:rsidRPr="007970FA">
        <w:rPr>
          <w:b/>
          <w:color w:val="000000"/>
          <w:sz w:val="20"/>
          <w:szCs w:val="20"/>
          <w:vertAlign w:val="superscript"/>
        </w:rPr>
        <w:t>**</w:t>
      </w:r>
      <w:r w:rsidRPr="007970FA">
        <w:rPr>
          <w:color w:val="000000"/>
          <w:sz w:val="20"/>
          <w:szCs w:val="20"/>
          <w:vertAlign w:val="superscript"/>
        </w:rPr>
        <w:t xml:space="preserve"> </w:t>
      </w:r>
      <w:r w:rsidRPr="007970FA">
        <w:rPr>
          <w:b/>
          <w:sz w:val="20"/>
          <w:szCs w:val="20"/>
          <w:lang w:eastAsia="lt-LT"/>
        </w:rPr>
        <w:t xml:space="preserve">Teistumo pažyma, kurioje nurodyta, kad užsienietis nebuvo teistas, gali būti pateikta surašyta originalia anglų kalba arba gali būti pateiktas kita kalba surašyto šio dokumento vertimas į anglų kalbą, patvirtintas </w:t>
      </w:r>
      <w:r w:rsidR="00ED4F6C" w:rsidRPr="00830727">
        <w:rPr>
          <w:b/>
          <w:sz w:val="20"/>
          <w:szCs w:val="20"/>
          <w:lang w:eastAsia="lt-LT"/>
        </w:rPr>
        <w:t>vertimo iš vienos kalbos į kitą paliudijimo teisę turinčio asmens ar institucijos</w:t>
      </w:r>
      <w:r w:rsidRPr="007970FA">
        <w:rPr>
          <w:b/>
          <w:sz w:val="20"/>
          <w:szCs w:val="20"/>
          <w:lang w:eastAsia="lt-LT"/>
        </w:rPr>
        <w:t>.</w:t>
      </w:r>
    </w:p>
    <w:p w:rsidR="00F70E47" w:rsidRPr="007970FA" w:rsidRDefault="00F70E47" w:rsidP="00F70E47">
      <w:pPr>
        <w:pStyle w:val="NoSpacing"/>
        <w:jc w:val="both"/>
        <w:rPr>
          <w:b/>
          <w:sz w:val="20"/>
          <w:szCs w:val="20"/>
          <w:lang w:eastAsia="lt-LT"/>
        </w:rPr>
      </w:pPr>
      <w:r w:rsidRPr="007970FA">
        <w:rPr>
          <w:sz w:val="20"/>
          <w:szCs w:val="20"/>
        </w:rPr>
        <w:t xml:space="preserve">    </w:t>
      </w:r>
      <w:r w:rsidRPr="007970FA">
        <w:rPr>
          <w:b/>
          <w:sz w:val="20"/>
          <w:szCs w:val="20"/>
          <w:lang w:eastAsia="lt-LT"/>
        </w:rPr>
        <w:t xml:space="preserve">Teistumo pažyma, kuri nėra surašyta originalia anglų kalba arba kurioje nurodyta, kada ir už kokią nusikalstamą veiką užsienietis buvo nuteistas, kokia jam buvo paskirta bausmė ir ar ji atlikta, turi būti </w:t>
      </w:r>
      <w:r w:rsidR="00ED4F6C" w:rsidRPr="007F12C0">
        <w:rPr>
          <w:b/>
          <w:sz w:val="20"/>
          <w:szCs w:val="20"/>
          <w:lang w:eastAsia="lt-LT"/>
        </w:rPr>
        <w:t>išversta į lietuvių kalbą, o vertimas – patvirtintas vertimo iš vienos kalbos į kitą paliudijimo teisę turinčio asmens ar institucijos</w:t>
      </w:r>
      <w:r w:rsidR="00ED4F6C">
        <w:rPr>
          <w:b/>
          <w:sz w:val="20"/>
          <w:szCs w:val="20"/>
          <w:lang w:eastAsia="lt-LT"/>
        </w:rPr>
        <w:t xml:space="preserve"> </w:t>
      </w:r>
      <w:r w:rsidRPr="007970FA">
        <w:rPr>
          <w:b/>
          <w:sz w:val="20"/>
          <w:szCs w:val="20"/>
          <w:lang w:eastAsia="lt-LT"/>
        </w:rPr>
        <w:t>.</w:t>
      </w:r>
    </w:p>
    <w:p w:rsidR="00F70E47" w:rsidRPr="007970FA" w:rsidRDefault="00F70E47" w:rsidP="00F70E47">
      <w:pPr>
        <w:pStyle w:val="NoSpacing"/>
        <w:jc w:val="both"/>
        <w:rPr>
          <w:b/>
          <w:sz w:val="20"/>
          <w:szCs w:val="20"/>
          <w:lang w:eastAsia="lt-LT"/>
        </w:rPr>
      </w:pPr>
      <w:r w:rsidRPr="007970FA">
        <w:rPr>
          <w:b/>
          <w:sz w:val="20"/>
          <w:szCs w:val="20"/>
          <w:lang w:eastAsia="lt-LT"/>
        </w:rPr>
        <w:t xml:space="preserve">    Teistumo pažyma turi būti legalizuota arba patvirtinta pažyma (</w:t>
      </w:r>
      <w:r w:rsidRPr="007970FA">
        <w:rPr>
          <w:b/>
          <w:i/>
          <w:iCs/>
          <w:sz w:val="20"/>
          <w:szCs w:val="20"/>
          <w:lang w:eastAsia="lt-LT"/>
        </w:rPr>
        <w:t>Apostille</w:t>
      </w:r>
      <w:r w:rsidRPr="007970FA">
        <w:rPr>
          <w:b/>
          <w:sz w:val="20"/>
          <w:szCs w:val="20"/>
          <w:lang w:eastAsia="lt-LT"/>
        </w:rPr>
        <w:t xml:space="preserve">) </w:t>
      </w:r>
      <w:r w:rsidR="00A778EE">
        <w:rPr>
          <w:b/>
          <w:sz w:val="20"/>
          <w:szCs w:val="20"/>
          <w:lang w:eastAsia="lt-LT"/>
        </w:rPr>
        <w:t>Vyriausybės</w:t>
      </w:r>
      <w:r w:rsidRPr="007970FA">
        <w:rPr>
          <w:b/>
          <w:sz w:val="20"/>
          <w:szCs w:val="20"/>
          <w:lang w:eastAsia="lt-LT"/>
        </w:rPr>
        <w:t xml:space="preserve"> nustatyta tvarka, išskyrus teistumą pažymą, išduotą:</w:t>
      </w:r>
    </w:p>
    <w:p w:rsidR="00F70E47" w:rsidRPr="007970FA" w:rsidRDefault="00F70E47" w:rsidP="00F70E47">
      <w:pPr>
        <w:pStyle w:val="NoSpacing"/>
        <w:numPr>
          <w:ilvl w:val="0"/>
          <w:numId w:val="2"/>
        </w:numPr>
        <w:jc w:val="both"/>
        <w:rPr>
          <w:sz w:val="20"/>
          <w:szCs w:val="20"/>
        </w:rPr>
      </w:pPr>
      <w:r w:rsidRPr="007970FA">
        <w:rPr>
          <w:b/>
          <w:sz w:val="20"/>
          <w:szCs w:val="20"/>
          <w:lang w:eastAsia="lt-LT"/>
        </w:rPr>
        <w:t>Ukrainoje, Rusijoje, Estijoje, Latvijoje ar  Moldovoje;</w:t>
      </w:r>
    </w:p>
    <w:p w:rsidR="00F70E47" w:rsidRPr="007970FA" w:rsidRDefault="00F70E47" w:rsidP="00F70E47">
      <w:pPr>
        <w:pStyle w:val="NoSpacing"/>
        <w:numPr>
          <w:ilvl w:val="0"/>
          <w:numId w:val="2"/>
        </w:numPr>
        <w:jc w:val="both"/>
        <w:rPr>
          <w:sz w:val="20"/>
          <w:szCs w:val="20"/>
        </w:rPr>
      </w:pPr>
      <w:r w:rsidRPr="007970FA">
        <w:rPr>
          <w:b/>
          <w:sz w:val="20"/>
          <w:szCs w:val="20"/>
          <w:lang w:eastAsia="lt-LT"/>
        </w:rPr>
        <w:t>Lietuvos Respublikoje reziduojančios užsienio valstybės diplomatinės atstovybės ar konsulinės įstaigos;</w:t>
      </w:r>
    </w:p>
    <w:p w:rsidR="00F70E47" w:rsidRPr="007970FA" w:rsidRDefault="00F70E47" w:rsidP="007357F5">
      <w:pPr>
        <w:pStyle w:val="NoSpacing"/>
        <w:numPr>
          <w:ilvl w:val="0"/>
          <w:numId w:val="2"/>
        </w:numPr>
        <w:jc w:val="both"/>
        <w:rPr>
          <w:sz w:val="20"/>
          <w:szCs w:val="20"/>
        </w:rPr>
      </w:pPr>
      <w:r w:rsidRPr="007357F5">
        <w:rPr>
          <w:b/>
          <w:sz w:val="20"/>
          <w:szCs w:val="20"/>
          <w:lang w:eastAsia="lt-LT"/>
        </w:rPr>
        <w:t xml:space="preserve">užsienio valstybės diplomatinės atstovybės ar konsulinės įstaigos, reziduojančio užsienyje ir akredituotos, be kitos šalies, taip pat ir Lietuvos Respublikai.  </w:t>
      </w:r>
    </w:p>
    <w:sectPr w:rsidR="00F70E47" w:rsidRPr="007970FA"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819" w:rsidRDefault="00D37819" w:rsidP="00F70E47">
      <w:pPr>
        <w:spacing w:after="0" w:line="240" w:lineRule="auto"/>
      </w:pPr>
      <w:r>
        <w:separator/>
      </w:r>
    </w:p>
  </w:endnote>
  <w:endnote w:type="continuationSeparator" w:id="0">
    <w:p w:rsidR="00D37819" w:rsidRDefault="00D37819"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819" w:rsidRDefault="00D37819" w:rsidP="00F70E47">
      <w:pPr>
        <w:spacing w:after="0" w:line="240" w:lineRule="auto"/>
      </w:pPr>
      <w:r>
        <w:separator/>
      </w:r>
    </w:p>
  </w:footnote>
  <w:footnote w:type="continuationSeparator" w:id="0">
    <w:p w:rsidR="00D37819" w:rsidRDefault="00D37819" w:rsidP="00F70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258320"/>
      <w:docPartObj>
        <w:docPartGallery w:val="Page Numbers (Top of Page)"/>
        <w:docPartUnique/>
      </w:docPartObj>
    </w:sdtPr>
    <w:sdtEndPr/>
    <w:sdtContent>
      <w:p w:rsidR="00F70E47" w:rsidRDefault="00F70E47">
        <w:pPr>
          <w:pStyle w:val="Header"/>
          <w:jc w:val="center"/>
        </w:pPr>
        <w:r>
          <w:fldChar w:fldCharType="begin"/>
        </w:r>
        <w:r>
          <w:instrText>PAGE   \* MERGEFORMAT</w:instrText>
        </w:r>
        <w:r>
          <w:fldChar w:fldCharType="separate"/>
        </w:r>
        <w:r w:rsidR="00ED4F6C">
          <w:rPr>
            <w:noProof/>
          </w:rPr>
          <w:t>2</w:t>
        </w:r>
        <w:r>
          <w:fldChar w:fldCharType="end"/>
        </w:r>
      </w:p>
    </w:sdtContent>
  </w:sdt>
  <w:p w:rsidR="00F70E47" w:rsidRDefault="00F70E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36377"/>
    <w:rsid w:val="00075230"/>
    <w:rsid w:val="0007553E"/>
    <w:rsid w:val="000A5359"/>
    <w:rsid w:val="000A79F1"/>
    <w:rsid w:val="000F2166"/>
    <w:rsid w:val="001116B7"/>
    <w:rsid w:val="0012565C"/>
    <w:rsid w:val="001B55AF"/>
    <w:rsid w:val="001B5945"/>
    <w:rsid w:val="001E0850"/>
    <w:rsid w:val="00231447"/>
    <w:rsid w:val="002628A1"/>
    <w:rsid w:val="002966F1"/>
    <w:rsid w:val="002E2D7A"/>
    <w:rsid w:val="002E60BD"/>
    <w:rsid w:val="00314099"/>
    <w:rsid w:val="00363FB8"/>
    <w:rsid w:val="00373421"/>
    <w:rsid w:val="0039474F"/>
    <w:rsid w:val="003B36F9"/>
    <w:rsid w:val="003D0AA4"/>
    <w:rsid w:val="003E4CCB"/>
    <w:rsid w:val="0041245F"/>
    <w:rsid w:val="0044521E"/>
    <w:rsid w:val="004704CF"/>
    <w:rsid w:val="004A3BC9"/>
    <w:rsid w:val="004F1A99"/>
    <w:rsid w:val="004F5D81"/>
    <w:rsid w:val="00511EFF"/>
    <w:rsid w:val="00544158"/>
    <w:rsid w:val="0057024E"/>
    <w:rsid w:val="005820C4"/>
    <w:rsid w:val="005B0A90"/>
    <w:rsid w:val="00607E33"/>
    <w:rsid w:val="00613A98"/>
    <w:rsid w:val="00614912"/>
    <w:rsid w:val="00636AC4"/>
    <w:rsid w:val="006537AE"/>
    <w:rsid w:val="006660AA"/>
    <w:rsid w:val="007266CC"/>
    <w:rsid w:val="007357F5"/>
    <w:rsid w:val="007462D7"/>
    <w:rsid w:val="00757764"/>
    <w:rsid w:val="007A61FB"/>
    <w:rsid w:val="00803510"/>
    <w:rsid w:val="0087606A"/>
    <w:rsid w:val="00885F54"/>
    <w:rsid w:val="008A653D"/>
    <w:rsid w:val="008B592E"/>
    <w:rsid w:val="008C593F"/>
    <w:rsid w:val="00923E8A"/>
    <w:rsid w:val="00947136"/>
    <w:rsid w:val="009918CA"/>
    <w:rsid w:val="00A11EAF"/>
    <w:rsid w:val="00A16651"/>
    <w:rsid w:val="00A730E4"/>
    <w:rsid w:val="00A77619"/>
    <w:rsid w:val="00A778EE"/>
    <w:rsid w:val="00A87585"/>
    <w:rsid w:val="00A92BB1"/>
    <w:rsid w:val="00AA732B"/>
    <w:rsid w:val="00AC075C"/>
    <w:rsid w:val="00AD583C"/>
    <w:rsid w:val="00B134AF"/>
    <w:rsid w:val="00B62B44"/>
    <w:rsid w:val="00BA3201"/>
    <w:rsid w:val="00BF03A3"/>
    <w:rsid w:val="00C6093F"/>
    <w:rsid w:val="00CA7EAA"/>
    <w:rsid w:val="00CB504A"/>
    <w:rsid w:val="00CF4BA3"/>
    <w:rsid w:val="00D37819"/>
    <w:rsid w:val="00D62180"/>
    <w:rsid w:val="00D77DEA"/>
    <w:rsid w:val="00DF27BA"/>
    <w:rsid w:val="00E13F98"/>
    <w:rsid w:val="00E25E17"/>
    <w:rsid w:val="00E3502F"/>
    <w:rsid w:val="00E84F3A"/>
    <w:rsid w:val="00EB0B01"/>
    <w:rsid w:val="00ED4C76"/>
    <w:rsid w:val="00ED4F6C"/>
    <w:rsid w:val="00EF36F1"/>
    <w:rsid w:val="00F11189"/>
    <w:rsid w:val="00F1523B"/>
    <w:rsid w:val="00F214FF"/>
    <w:rsid w:val="00F63805"/>
    <w:rsid w:val="00F70E47"/>
    <w:rsid w:val="00FA7234"/>
    <w:rsid w:val="00FF7B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1F42B-DF60-44DF-A5A9-50D4EA9C2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F70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E47"/>
  </w:style>
  <w:style w:type="paragraph" w:styleId="Footer">
    <w:name w:val="footer"/>
    <w:basedOn w:val="Normal"/>
    <w:link w:val="FooterChar"/>
    <w:uiPriority w:val="99"/>
    <w:unhideWhenUsed/>
    <w:rsid w:val="00F70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4880</Words>
  <Characters>2783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Juozas Jezukevičius</cp:lastModifiedBy>
  <cp:revision>13</cp:revision>
  <cp:lastPrinted>2015-09-11T06:38:00Z</cp:lastPrinted>
  <dcterms:created xsi:type="dcterms:W3CDTF">2019-02-08T12:28:00Z</dcterms:created>
  <dcterms:modified xsi:type="dcterms:W3CDTF">2019-10-14T05:28:00Z</dcterms:modified>
</cp:coreProperties>
</file>