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232" w:rsidRPr="007C1232" w:rsidRDefault="00961EEC" w:rsidP="007C1232">
      <w:pPr>
        <w:pStyle w:val="NoSpacing"/>
        <w:jc w:val="center"/>
        <w:rPr>
          <w:b/>
          <w:noProof/>
          <w:sz w:val="28"/>
          <w:szCs w:val="28"/>
          <w:u w:val="single"/>
          <w:lang w:eastAsia="lt-LT"/>
        </w:rPr>
      </w:pPr>
      <w:bookmarkStart w:id="0" w:name="_GoBack"/>
      <w:bookmarkEnd w:id="0"/>
      <w:r w:rsidRPr="007C1232">
        <w:rPr>
          <w:b/>
          <w:noProof/>
          <w:sz w:val="28"/>
          <w:szCs w:val="28"/>
          <w:lang w:eastAsia="lt-LT"/>
        </w:rPr>
        <w:t>Užsienietis</w:t>
      </w:r>
      <w:r w:rsidR="00332280" w:rsidRPr="007C1232">
        <w:rPr>
          <w:b/>
          <w:noProof/>
          <w:sz w:val="28"/>
          <w:szCs w:val="28"/>
          <w:lang w:eastAsia="lt-LT"/>
        </w:rPr>
        <w:t>,</w:t>
      </w:r>
      <w:r w:rsidRPr="007C1232">
        <w:rPr>
          <w:b/>
          <w:noProof/>
          <w:sz w:val="28"/>
          <w:szCs w:val="28"/>
          <w:lang w:eastAsia="lt-LT"/>
        </w:rPr>
        <w:t xml:space="preserve"> </w:t>
      </w:r>
      <w:r w:rsidR="00332280" w:rsidRPr="007C1232">
        <w:rPr>
          <w:b/>
          <w:noProof/>
          <w:sz w:val="28"/>
          <w:szCs w:val="28"/>
          <w:lang w:eastAsia="lt-LT"/>
        </w:rPr>
        <w:t xml:space="preserve">kuris perkeliamas įmonės viduje </w:t>
      </w:r>
      <w:r w:rsidR="00332280" w:rsidRPr="003B36D8">
        <w:rPr>
          <w:b/>
          <w:i/>
          <w:noProof/>
          <w:sz w:val="28"/>
          <w:szCs w:val="28"/>
          <w:lang w:eastAsia="lt-LT"/>
        </w:rPr>
        <w:t xml:space="preserve">kaip </w:t>
      </w:r>
      <w:r w:rsidR="007C1232" w:rsidRPr="003B36D8">
        <w:rPr>
          <w:b/>
          <w:i/>
          <w:noProof/>
          <w:sz w:val="28"/>
          <w:szCs w:val="28"/>
          <w:lang w:eastAsia="lt-LT"/>
        </w:rPr>
        <w:t>darbuotojas – stažuotojas</w:t>
      </w:r>
    </w:p>
    <w:p w:rsidR="00363FB8" w:rsidRDefault="00363FB8" w:rsidP="007C1232">
      <w:pPr>
        <w:pStyle w:val="NoSpacing"/>
        <w:jc w:val="center"/>
        <w:rPr>
          <w:b/>
          <w:sz w:val="28"/>
          <w:szCs w:val="28"/>
          <w:lang w:eastAsia="lt-LT"/>
        </w:rPr>
      </w:pPr>
      <w:r w:rsidRPr="007C1232">
        <w:rPr>
          <w:b/>
          <w:sz w:val="28"/>
          <w:szCs w:val="28"/>
          <w:lang w:eastAsia="lt-LT"/>
        </w:rPr>
        <w:t>(UTPĮ</w:t>
      </w:r>
      <w:r w:rsidRPr="007C1232">
        <w:rPr>
          <w:b/>
          <w:noProof/>
          <w:sz w:val="28"/>
          <w:szCs w:val="28"/>
          <w:lang w:eastAsia="lt-LT"/>
        </w:rPr>
        <w:t xml:space="preserve"> 4</w:t>
      </w:r>
      <w:r w:rsidR="001023D1" w:rsidRPr="007C1232">
        <w:rPr>
          <w:b/>
          <w:noProof/>
          <w:sz w:val="28"/>
          <w:szCs w:val="28"/>
          <w:lang w:eastAsia="lt-LT"/>
        </w:rPr>
        <w:t>0</w:t>
      </w:r>
      <w:r w:rsidRPr="007C1232">
        <w:rPr>
          <w:b/>
          <w:noProof/>
          <w:sz w:val="28"/>
          <w:szCs w:val="28"/>
          <w:lang w:eastAsia="lt-LT"/>
        </w:rPr>
        <w:t xml:space="preserve"> str. 1 d. </w:t>
      </w:r>
      <w:r w:rsidR="001023D1" w:rsidRPr="007C1232">
        <w:rPr>
          <w:b/>
          <w:noProof/>
          <w:sz w:val="28"/>
          <w:szCs w:val="28"/>
          <w:lang w:eastAsia="lt-LT"/>
        </w:rPr>
        <w:t>4</w:t>
      </w:r>
      <w:r w:rsidR="001023D1" w:rsidRPr="007C1232">
        <w:rPr>
          <w:b/>
          <w:color w:val="000000"/>
          <w:sz w:val="28"/>
          <w:szCs w:val="28"/>
          <w:vertAlign w:val="superscript"/>
        </w:rPr>
        <w:t>2</w:t>
      </w:r>
      <w:r w:rsidRPr="007C1232">
        <w:rPr>
          <w:b/>
          <w:noProof/>
          <w:sz w:val="28"/>
          <w:szCs w:val="28"/>
          <w:lang w:eastAsia="lt-LT"/>
        </w:rPr>
        <w:t xml:space="preserve"> p.</w:t>
      </w:r>
      <w:r w:rsidRPr="007C1232">
        <w:rPr>
          <w:b/>
          <w:sz w:val="28"/>
          <w:szCs w:val="28"/>
          <w:lang w:eastAsia="lt-LT"/>
        </w:rPr>
        <w:t>)</w:t>
      </w:r>
    </w:p>
    <w:p w:rsidR="007C1232" w:rsidRDefault="007C1232" w:rsidP="007C1232">
      <w:pPr>
        <w:pStyle w:val="NoSpacing"/>
        <w:jc w:val="center"/>
        <w:rPr>
          <w:b/>
          <w:sz w:val="28"/>
          <w:szCs w:val="28"/>
          <w:lang w:eastAsia="lt-LT"/>
        </w:rPr>
      </w:pPr>
    </w:p>
    <w:p w:rsidR="003B36D8" w:rsidRPr="00D94474" w:rsidRDefault="00600FBE" w:rsidP="003B36D8">
      <w:pPr>
        <w:pStyle w:val="NoSpacing"/>
        <w:jc w:val="both"/>
        <w:rPr>
          <w:rFonts w:eastAsia="Times New Roman" w:cs="Times New Roman"/>
          <w:i/>
          <w:sz w:val="22"/>
          <w:lang w:eastAsia="lt-LT"/>
        </w:rPr>
      </w:pPr>
      <w:r w:rsidRPr="00600FBE">
        <w:rPr>
          <w:b/>
          <w:sz w:val="22"/>
        </w:rPr>
        <w:t xml:space="preserve">  </w:t>
      </w:r>
      <w:hyperlink r:id="rId7" w:history="1">
        <w:r w:rsidRPr="00600FBE">
          <w:rPr>
            <w:rFonts w:eastAsia="Times New Roman" w:cs="Times New Roman"/>
            <w:b/>
            <w:sz w:val="22"/>
            <w:lang w:eastAsia="lt-LT"/>
          </w:rPr>
          <w:t xml:space="preserve">nustatytos formos prašymas </w:t>
        </w:r>
        <w:r w:rsidRPr="003B36D8">
          <w:rPr>
            <w:rFonts w:eastAsia="Times New Roman" w:cs="Times New Roman"/>
            <w:b/>
            <w:sz w:val="22"/>
            <w:lang w:eastAsia="lt-LT"/>
          </w:rPr>
          <w:t>pakeisti l</w:t>
        </w:r>
        <w:r w:rsidRPr="00600FBE">
          <w:rPr>
            <w:rFonts w:eastAsia="Times New Roman" w:cs="Times New Roman"/>
            <w:b/>
            <w:sz w:val="22"/>
            <w:lang w:eastAsia="lt-LT"/>
          </w:rPr>
          <w:t>eidimą laikinai gyventi Lietuvos Respublikoje</w:t>
        </w:r>
      </w:hyperlink>
      <w:r w:rsidRPr="00600FBE">
        <w:rPr>
          <w:rFonts w:eastAsia="Times New Roman" w:cs="Times New Roman"/>
          <w:b/>
          <w:sz w:val="22"/>
          <w:lang w:eastAsia="lt-LT"/>
        </w:rPr>
        <w:t xml:space="preserve">. </w:t>
      </w:r>
      <w:r w:rsidR="003B36D8" w:rsidRPr="00D94474">
        <w:rPr>
          <w:rFonts w:eastAsia="Times New Roman" w:cs="Times New Roman"/>
          <w:i/>
          <w:sz w:val="22"/>
          <w:lang w:eastAsia="lt-LT"/>
        </w:rPr>
        <w:t>Prašymas pateikiamas per Lietuvos migracijos informacinę sistemą (MIGRIS);</w:t>
      </w:r>
    </w:p>
    <w:p w:rsidR="00600FBE" w:rsidRPr="00600FBE" w:rsidRDefault="00600FBE" w:rsidP="00600FBE">
      <w:pPr>
        <w:pStyle w:val="NoSpacing"/>
        <w:jc w:val="both"/>
        <w:rPr>
          <w:b/>
          <w:sz w:val="22"/>
        </w:rPr>
      </w:pPr>
    </w:p>
    <w:p w:rsidR="00D65972" w:rsidRPr="00600FBE" w:rsidRDefault="00D65972" w:rsidP="00D65972">
      <w:pPr>
        <w:pStyle w:val="NoSpacing"/>
        <w:jc w:val="both"/>
        <w:rPr>
          <w:rFonts w:eastAsia="Times New Roman" w:cs="Times New Roman"/>
          <w:b/>
          <w:color w:val="1C1C1C"/>
          <w:sz w:val="22"/>
          <w:lang w:eastAsia="lt-LT"/>
        </w:rPr>
      </w:pPr>
      <w:r w:rsidRPr="00600FBE">
        <w:rPr>
          <w:b/>
          <w:sz w:val="22"/>
        </w:rPr>
        <w:t></w:t>
      </w:r>
      <w:r w:rsidRPr="00600FBE">
        <w:rPr>
          <w:rFonts w:cs="Times New Roman"/>
          <w:b/>
          <w:color w:val="000000"/>
          <w:sz w:val="22"/>
        </w:rPr>
        <w:t xml:space="preserve">  </w:t>
      </w:r>
      <w:r w:rsidRPr="00600FBE">
        <w:rPr>
          <w:rFonts w:eastAsia="Times New Roman" w:cs="Times New Roman"/>
          <w:b/>
          <w:color w:val="1C1C1C"/>
          <w:sz w:val="22"/>
          <w:lang w:eastAsia="lt-LT"/>
        </w:rPr>
        <w:t>galiojantis kelionės dokumentas (pasas);</w:t>
      </w:r>
    </w:p>
    <w:p w:rsidR="007C1232" w:rsidRPr="00600FBE" w:rsidRDefault="007C1232" w:rsidP="00892518">
      <w:pPr>
        <w:pStyle w:val="NoSpacing"/>
        <w:jc w:val="both"/>
        <w:rPr>
          <w:rFonts w:eastAsia="Times New Roman" w:cs="Times New Roman"/>
          <w:b/>
          <w:color w:val="1C1C1C"/>
          <w:sz w:val="22"/>
          <w:lang w:eastAsia="lt-LT"/>
        </w:rPr>
      </w:pPr>
    </w:p>
    <w:p w:rsidR="00D84503" w:rsidRPr="00600FBE" w:rsidRDefault="00D84503" w:rsidP="00D84503">
      <w:pPr>
        <w:pStyle w:val="NoSpacing"/>
        <w:jc w:val="both"/>
        <w:rPr>
          <w:rFonts w:eastAsia="Times New Roman" w:cs="Times New Roman"/>
          <w:b/>
          <w:color w:val="1C1C1C"/>
          <w:sz w:val="22"/>
          <w:lang w:eastAsia="lt-LT"/>
        </w:rPr>
      </w:pPr>
      <w:r w:rsidRPr="00600FBE">
        <w:rPr>
          <w:rFonts w:eastAsia="Times New Roman" w:cs="Times New Roman"/>
          <w:b/>
          <w:color w:val="1C1C1C"/>
          <w:sz w:val="22"/>
          <w:lang w:eastAsia="lt-LT"/>
        </w:rPr>
        <w:t>Dokumentai, patvirtinantys leidimo laikinai gyventi išdavimo pagrindą:</w:t>
      </w:r>
    </w:p>
    <w:p w:rsidR="00D51A20" w:rsidRDefault="00D84503" w:rsidP="003B36D8">
      <w:pPr>
        <w:pStyle w:val="NoSpacing"/>
        <w:jc w:val="both"/>
        <w:rPr>
          <w:rFonts w:eastAsia="Calibri"/>
          <w:b/>
          <w:sz w:val="22"/>
        </w:rPr>
      </w:pPr>
      <w:r w:rsidRPr="00600FBE">
        <w:rPr>
          <w:b/>
          <w:sz w:val="22"/>
        </w:rPr>
        <w:t xml:space="preserve"> </w:t>
      </w:r>
      <w:r w:rsidRPr="00600FBE">
        <w:rPr>
          <w:rFonts w:eastAsia="Calibri"/>
          <w:b/>
          <w:sz w:val="22"/>
        </w:rPr>
        <w:t>priimančiosios įmonės, įsteigtos Lietuvos Respublikoje, tarpininkavimo rašt</w:t>
      </w:r>
      <w:r w:rsidR="00D51A20">
        <w:rPr>
          <w:rFonts w:eastAsia="Calibri"/>
          <w:b/>
          <w:sz w:val="22"/>
        </w:rPr>
        <w:t>o numeris</w:t>
      </w:r>
      <w:r w:rsidRPr="00600FBE">
        <w:rPr>
          <w:rFonts w:eastAsia="Calibri"/>
          <w:b/>
          <w:sz w:val="22"/>
        </w:rPr>
        <w:t xml:space="preserve">. </w:t>
      </w:r>
    </w:p>
    <w:p w:rsidR="00AB4CD5" w:rsidRDefault="00D51A20" w:rsidP="003B36D8">
      <w:pPr>
        <w:pStyle w:val="NoSpacing"/>
        <w:jc w:val="both"/>
        <w:rPr>
          <w:rFonts w:eastAsia="Calibri"/>
          <w:b/>
          <w:sz w:val="22"/>
        </w:rPr>
      </w:pPr>
      <w:r>
        <w:rPr>
          <w:rFonts w:eastAsia="Calibri"/>
          <w:b/>
          <w:sz w:val="22"/>
        </w:rPr>
        <w:t xml:space="preserve">    </w:t>
      </w:r>
      <w:r w:rsidR="00D84503" w:rsidRPr="00600FBE">
        <w:rPr>
          <w:rFonts w:eastAsia="Calibri"/>
          <w:b/>
          <w:sz w:val="22"/>
        </w:rPr>
        <w:t>Tarpininkavimo rašte turi būti nurodyta</w:t>
      </w:r>
      <w:r w:rsidR="00AB4CD5">
        <w:rPr>
          <w:rFonts w:eastAsia="Calibri"/>
          <w:b/>
          <w:sz w:val="22"/>
        </w:rPr>
        <w:t>:</w:t>
      </w:r>
    </w:p>
    <w:p w:rsidR="00D51A20" w:rsidRDefault="00D84503" w:rsidP="00D94474">
      <w:pPr>
        <w:pStyle w:val="NoSpacing"/>
        <w:numPr>
          <w:ilvl w:val="0"/>
          <w:numId w:val="2"/>
        </w:numPr>
        <w:jc w:val="both"/>
        <w:rPr>
          <w:rFonts w:eastAsia="Calibri"/>
          <w:b/>
          <w:sz w:val="22"/>
        </w:rPr>
      </w:pPr>
      <w:r w:rsidRPr="00600FBE">
        <w:rPr>
          <w:rFonts w:eastAsia="Calibri"/>
          <w:b/>
          <w:sz w:val="22"/>
        </w:rPr>
        <w:t>apie numatomą įmonės viduje perkeliamo užsieniečio judėjimą į priimančiąsias įmones, įsteigtas kitose ES valstybėse narėse (nepaisant to, ar perkėlimas į priimančiąją įmonę, įsteigtą kitoje ES valstybėje narėje, truks ne ilgiau negu 90 dienų per 180 dienų laikotarpį ar ilgesnį laikotarpį).</w:t>
      </w:r>
    </w:p>
    <w:p w:rsidR="00AB4CD5" w:rsidRDefault="00AB4CD5" w:rsidP="00D94474">
      <w:pPr>
        <w:pStyle w:val="NoSpacing"/>
        <w:ind w:left="935"/>
        <w:jc w:val="both"/>
        <w:rPr>
          <w:rFonts w:eastAsia="Calibri"/>
          <w:b/>
          <w:sz w:val="22"/>
        </w:rPr>
      </w:pPr>
    </w:p>
    <w:p w:rsidR="00AB4CD5" w:rsidRPr="003574FF" w:rsidRDefault="00AB4CD5" w:rsidP="00AB4CD5">
      <w:pPr>
        <w:suppressAutoHyphens/>
        <w:autoSpaceDN w:val="0"/>
        <w:spacing w:after="160" w:line="240" w:lineRule="auto"/>
        <w:jc w:val="both"/>
        <w:rPr>
          <w:rFonts w:eastAsia="Times New Roman" w:cs="Times New Roman"/>
          <w:b/>
          <w:sz w:val="22"/>
        </w:rPr>
      </w:pPr>
      <w:r w:rsidRPr="003574FF">
        <w:rPr>
          <w:rFonts w:eastAsia="Times New Roman" w:cs="Times New Roman"/>
          <w:b/>
          <w:sz w:val="22"/>
        </w:rPr>
        <w:t>Jeigu užsieniečiui taikomas bevizis režimas ar jis yra Baltarusijos pilietis ir atvyksta į priimančią įmonę, kuri yra įtraukta į Patvirtintų įmonių sąrašą, tai tarpininkavimo rašte patvirtinama, kad užsienietis:</w:t>
      </w:r>
    </w:p>
    <w:p w:rsidR="00AB4CD5" w:rsidRPr="003574FF" w:rsidRDefault="00AB4CD5" w:rsidP="00AB4CD5">
      <w:pPr>
        <w:numPr>
          <w:ilvl w:val="0"/>
          <w:numId w:val="3"/>
        </w:numPr>
        <w:suppressAutoHyphens/>
        <w:autoSpaceDN w:val="0"/>
        <w:spacing w:after="0" w:line="240" w:lineRule="auto"/>
        <w:contextualSpacing/>
        <w:jc w:val="both"/>
        <w:rPr>
          <w:rFonts w:eastAsia="Times New Roman" w:cs="Times New Roman"/>
          <w:b/>
          <w:i/>
          <w:sz w:val="22"/>
        </w:rPr>
      </w:pPr>
      <w:r w:rsidRPr="003574FF">
        <w:rPr>
          <w:rFonts w:eastAsia="Times New Roman" w:cs="Times New Roman"/>
          <w:b/>
          <w:i/>
          <w:sz w:val="22"/>
        </w:rPr>
        <w:t xml:space="preserve">turi stažuotės sutartį, patvirtinančią, kad jis perkeliamas įmonės viduje karjeros plėtojimo tikslais, ir apimančią stažuotės programą, jos trukmę ir užsieniečio veiklos priežiūros sąlygas; arba </w:t>
      </w:r>
    </w:p>
    <w:p w:rsidR="00AB4CD5" w:rsidRPr="003574FF" w:rsidRDefault="00AB4CD5" w:rsidP="00AB4CD5">
      <w:pPr>
        <w:numPr>
          <w:ilvl w:val="0"/>
          <w:numId w:val="3"/>
        </w:numPr>
        <w:suppressAutoHyphens/>
        <w:autoSpaceDN w:val="0"/>
        <w:spacing w:after="0" w:line="240" w:lineRule="auto"/>
        <w:contextualSpacing/>
        <w:jc w:val="both"/>
        <w:rPr>
          <w:rFonts w:eastAsia="Times New Roman" w:cs="Times New Roman"/>
          <w:b/>
          <w:i/>
          <w:sz w:val="22"/>
        </w:rPr>
      </w:pPr>
      <w:r w:rsidRPr="003574FF">
        <w:rPr>
          <w:rFonts w:eastAsia="Times New Roman" w:cs="Times New Roman"/>
          <w:b/>
          <w:i/>
          <w:sz w:val="22"/>
        </w:rPr>
        <w:t>turi stažuotės sutartį, patvirtinančią, jog užsienietis perkeliamas įmonės viduje, kad įgytų žinių apie verslo metodus ar būdus, ir apimančią stažuotės programą, jos trukmę ir užsieniečio veiklos priežiūros sąlygas;</w:t>
      </w:r>
    </w:p>
    <w:p w:rsidR="00AB4CD5" w:rsidRPr="003574FF" w:rsidRDefault="00AB4CD5" w:rsidP="00AB4CD5">
      <w:pPr>
        <w:numPr>
          <w:ilvl w:val="0"/>
          <w:numId w:val="3"/>
        </w:numPr>
        <w:suppressAutoHyphens/>
        <w:autoSpaceDN w:val="0"/>
        <w:spacing w:after="0" w:line="240" w:lineRule="auto"/>
        <w:contextualSpacing/>
        <w:jc w:val="both"/>
        <w:rPr>
          <w:rFonts w:eastAsia="Times New Roman" w:cs="Times New Roman"/>
          <w:b/>
          <w:i/>
          <w:sz w:val="22"/>
        </w:rPr>
      </w:pPr>
      <w:bookmarkStart w:id="1" w:name="part_1f0d5b488f684a9d86f7631027b69996"/>
      <w:bookmarkEnd w:id="1"/>
      <w:r w:rsidRPr="003574FF">
        <w:rPr>
          <w:rFonts w:eastAsia="Times New Roman" w:cs="Times New Roman"/>
          <w:b/>
          <w:i/>
          <w:sz w:val="22"/>
        </w:rPr>
        <w:t>turi aukštąjį universitetinį išsilavinimą;</w:t>
      </w:r>
    </w:p>
    <w:p w:rsidR="00AB4CD5" w:rsidRPr="003574FF" w:rsidRDefault="00AB4CD5" w:rsidP="00AB4CD5">
      <w:pPr>
        <w:numPr>
          <w:ilvl w:val="0"/>
          <w:numId w:val="3"/>
        </w:numPr>
        <w:suppressAutoHyphens/>
        <w:autoSpaceDN w:val="0"/>
        <w:spacing w:after="0" w:line="240" w:lineRule="auto"/>
        <w:contextualSpacing/>
        <w:jc w:val="both"/>
        <w:rPr>
          <w:rFonts w:eastAsia="Times New Roman" w:cs="Times New Roman"/>
          <w:b/>
          <w:i/>
          <w:sz w:val="22"/>
        </w:rPr>
      </w:pPr>
      <w:bookmarkStart w:id="2" w:name="part_c52e128f134d402399cabb9e56665db4"/>
      <w:bookmarkEnd w:id="2"/>
      <w:r w:rsidRPr="003574FF">
        <w:rPr>
          <w:rFonts w:eastAsia="Times New Roman" w:cs="Times New Roman"/>
          <w:b/>
          <w:i/>
          <w:sz w:val="22"/>
        </w:rPr>
        <w:t>perkeltas įmonės viduje gaus darbo užmokestį;</w:t>
      </w:r>
    </w:p>
    <w:p w:rsidR="00AB4CD5" w:rsidRPr="003574FF" w:rsidRDefault="00AB4CD5" w:rsidP="00AB4CD5">
      <w:pPr>
        <w:numPr>
          <w:ilvl w:val="0"/>
          <w:numId w:val="3"/>
        </w:numPr>
        <w:suppressAutoHyphens/>
        <w:autoSpaceDN w:val="0"/>
        <w:spacing w:after="0" w:line="240" w:lineRule="auto"/>
        <w:contextualSpacing/>
        <w:jc w:val="both"/>
        <w:rPr>
          <w:rFonts w:eastAsia="Times New Roman" w:cs="Times New Roman"/>
          <w:b/>
          <w:i/>
          <w:sz w:val="22"/>
        </w:rPr>
      </w:pPr>
      <w:bookmarkStart w:id="3" w:name="part_bb1bf27e45544c4a8aea3c3cc41a2d41"/>
      <w:bookmarkEnd w:id="3"/>
      <w:r w:rsidRPr="003574FF">
        <w:rPr>
          <w:rFonts w:eastAsia="Times New Roman" w:cs="Times New Roman"/>
          <w:b/>
          <w:i/>
          <w:sz w:val="22"/>
        </w:rPr>
        <w:t>ne mažiau kaip pastaruosius 3 mėnesius iki atvykimo į priimančiąją įmonę, įsteigtą Lietuvos Respublikoje, dienos dirbo užsienio valstybėje, kuri nėra Europos Sąjungos valstybė narė, įsteigtoje įmonėje, kurios atstovybė / filialas yra ši priimančioji įmonė; arba</w:t>
      </w:r>
    </w:p>
    <w:p w:rsidR="00AB4CD5" w:rsidRPr="003574FF" w:rsidRDefault="00AB4CD5" w:rsidP="00AB4CD5">
      <w:pPr>
        <w:numPr>
          <w:ilvl w:val="0"/>
          <w:numId w:val="3"/>
        </w:numPr>
        <w:suppressAutoHyphens/>
        <w:autoSpaceDN w:val="0"/>
        <w:spacing w:after="0" w:line="240" w:lineRule="auto"/>
        <w:contextualSpacing/>
        <w:jc w:val="both"/>
        <w:rPr>
          <w:rFonts w:eastAsia="Times New Roman" w:cs="Times New Roman"/>
          <w:b/>
          <w:i/>
          <w:sz w:val="22"/>
        </w:rPr>
      </w:pPr>
      <w:r w:rsidRPr="003574FF">
        <w:rPr>
          <w:rFonts w:eastAsia="Times New Roman" w:cs="Times New Roman"/>
          <w:b/>
          <w:i/>
          <w:sz w:val="22"/>
        </w:rPr>
        <w:t>ne mažiau kaip pastaruosius 3 mėnesius iki atvykimo į priimančiąją įmonę, įsteigtą Lietuvos Respublikoje, dienos dirbo tai pačiai įmonių grupei priklausančioje įmonėje.</w:t>
      </w:r>
    </w:p>
    <w:p w:rsidR="00AB4CD5" w:rsidRDefault="00AB4CD5" w:rsidP="00AB4CD5">
      <w:pPr>
        <w:pStyle w:val="NoSpacing"/>
        <w:jc w:val="both"/>
        <w:rPr>
          <w:rFonts w:eastAsia="Calibri"/>
          <w:b/>
          <w:sz w:val="22"/>
        </w:rPr>
      </w:pPr>
    </w:p>
    <w:p w:rsidR="00AB4CD5" w:rsidRDefault="00AB4CD5" w:rsidP="00AB4CD5">
      <w:pPr>
        <w:pStyle w:val="NoSpacing"/>
        <w:jc w:val="both"/>
        <w:rPr>
          <w:rFonts w:eastAsia="Calibri"/>
          <w:b/>
          <w:sz w:val="22"/>
        </w:rPr>
      </w:pPr>
    </w:p>
    <w:p w:rsidR="003B36D8" w:rsidRPr="00D94474" w:rsidRDefault="00D51A20" w:rsidP="003B36D8">
      <w:pPr>
        <w:pStyle w:val="NoSpacing"/>
        <w:jc w:val="both"/>
        <w:rPr>
          <w:rFonts w:cs="Times New Roman"/>
          <w:bCs/>
          <w:i/>
          <w:color w:val="000000"/>
          <w:sz w:val="22"/>
        </w:rPr>
      </w:pPr>
      <w:r>
        <w:rPr>
          <w:rFonts w:eastAsia="Calibri"/>
          <w:b/>
          <w:sz w:val="22"/>
        </w:rPr>
        <w:t xml:space="preserve">  </w:t>
      </w:r>
      <w:r w:rsidR="00D84503" w:rsidRPr="00600FBE">
        <w:rPr>
          <w:rFonts w:eastAsia="Times New Roman" w:cs="Times New Roman"/>
          <w:b/>
          <w:i/>
          <w:noProof/>
          <w:color w:val="1C1C1C"/>
          <w:sz w:val="22"/>
          <w:u w:val="single"/>
          <w:lang w:eastAsia="lt-LT"/>
        </w:rPr>
        <w:t xml:space="preserve"> </w:t>
      </w:r>
      <w:r w:rsidR="003B36D8" w:rsidRPr="00D94474">
        <w:rPr>
          <w:rFonts w:cs="Times New Roman"/>
          <w:bCs/>
          <w:i/>
          <w:color w:val="000000"/>
          <w:sz w:val="22"/>
        </w:rPr>
        <w:t>Tarpininkavimo raštas pateikiamas per Viešųjų paslaugų, susijusių su asmens ir kitų dokumentų išdavimu, konsultavimu, teikimo Lietuvos Respublikoje piliečiams ir užsieniečiams informacinės sistemą (EPIS);</w:t>
      </w:r>
    </w:p>
    <w:p w:rsidR="00600FBE" w:rsidRDefault="00600FBE" w:rsidP="00D84503">
      <w:pPr>
        <w:pStyle w:val="NoSpacing"/>
        <w:jc w:val="both"/>
        <w:rPr>
          <w:b/>
          <w:sz w:val="22"/>
        </w:rPr>
      </w:pPr>
    </w:p>
    <w:p w:rsidR="00D84503" w:rsidRPr="00600FBE" w:rsidRDefault="00D84503" w:rsidP="00D84503">
      <w:pPr>
        <w:pStyle w:val="NoSpacing"/>
        <w:jc w:val="both"/>
        <w:rPr>
          <w:rFonts w:eastAsia="Times New Roman" w:cs="Times New Roman"/>
          <w:b/>
          <w:noProof/>
          <w:color w:val="1C1C1C"/>
          <w:sz w:val="22"/>
          <w:lang w:eastAsia="lt-LT"/>
        </w:rPr>
      </w:pPr>
      <w:r w:rsidRPr="00600FBE">
        <w:rPr>
          <w:b/>
          <w:sz w:val="22"/>
        </w:rPr>
        <w:t></w:t>
      </w:r>
      <w:r w:rsidRPr="00600FBE">
        <w:rPr>
          <w:rFonts w:cs="Times New Roman"/>
          <w:b/>
          <w:color w:val="000000"/>
          <w:sz w:val="22"/>
        </w:rPr>
        <w:t xml:space="preserve"> </w:t>
      </w:r>
      <w:r w:rsidRPr="00600FBE">
        <w:rPr>
          <w:rFonts w:eastAsia="Times New Roman" w:cs="Times New Roman"/>
          <w:b/>
          <w:noProof/>
          <w:color w:val="1C1C1C"/>
          <w:sz w:val="22"/>
          <w:lang w:eastAsia="lt-LT"/>
        </w:rPr>
        <w:t xml:space="preserve">užsienio valstybėje, kuri nėra ES valstybė narė, įsteigtos įmonės su perkeliamu įmonės viduje užsieniečiu sudaryta </w:t>
      </w:r>
      <w:r w:rsidRPr="00600FBE">
        <w:rPr>
          <w:rFonts w:eastAsia="Times New Roman" w:cs="Times New Roman"/>
          <w:b/>
          <w:i/>
          <w:noProof/>
          <w:color w:val="1C1C1C"/>
          <w:sz w:val="22"/>
          <w:u w:val="single"/>
          <w:lang w:eastAsia="lt-LT"/>
        </w:rPr>
        <w:t>darbo sutartis</w:t>
      </w:r>
      <w:r w:rsidRPr="00600FBE">
        <w:rPr>
          <w:b/>
          <w:color w:val="000000"/>
          <w:sz w:val="22"/>
          <w:vertAlign w:val="superscript"/>
        </w:rPr>
        <w:t>*</w:t>
      </w:r>
      <w:r w:rsidRPr="00600FBE">
        <w:rPr>
          <w:rFonts w:eastAsia="Times New Roman" w:cs="Times New Roman"/>
          <w:b/>
          <w:noProof/>
          <w:color w:val="1C1C1C"/>
          <w:sz w:val="22"/>
          <w:lang w:eastAsia="lt-LT"/>
        </w:rPr>
        <w:t>;</w:t>
      </w:r>
    </w:p>
    <w:p w:rsidR="00600FBE" w:rsidRDefault="00600FBE" w:rsidP="00D84503">
      <w:pPr>
        <w:pStyle w:val="NoSpacing"/>
        <w:jc w:val="both"/>
        <w:rPr>
          <w:b/>
          <w:sz w:val="22"/>
        </w:rPr>
      </w:pPr>
    </w:p>
    <w:p w:rsidR="00D84503" w:rsidRPr="00600FBE" w:rsidRDefault="00D84503" w:rsidP="00D84503">
      <w:pPr>
        <w:pStyle w:val="NoSpacing"/>
        <w:jc w:val="both"/>
        <w:rPr>
          <w:rFonts w:eastAsia="Times New Roman" w:cs="Times New Roman"/>
          <w:b/>
          <w:noProof/>
          <w:color w:val="1C1C1C"/>
          <w:sz w:val="22"/>
          <w:lang w:eastAsia="lt-LT"/>
        </w:rPr>
      </w:pPr>
      <w:r w:rsidRPr="00600FBE">
        <w:rPr>
          <w:b/>
          <w:sz w:val="22"/>
        </w:rPr>
        <w:t></w:t>
      </w:r>
      <w:r w:rsidRPr="00600FBE">
        <w:rPr>
          <w:rFonts w:eastAsia="Times New Roman" w:cs="Times New Roman"/>
          <w:b/>
          <w:noProof/>
          <w:color w:val="1C1C1C"/>
          <w:sz w:val="22"/>
          <w:lang w:eastAsia="lt-LT"/>
        </w:rPr>
        <w:t xml:space="preserve"> užsienio valstybėje, kuri nėra ES valstybė narė, įsteigtos įmonės </w:t>
      </w:r>
      <w:r w:rsidRPr="00600FBE">
        <w:rPr>
          <w:rFonts w:eastAsia="Times New Roman" w:cs="Times New Roman"/>
          <w:b/>
          <w:i/>
          <w:noProof/>
          <w:color w:val="1C1C1C"/>
          <w:sz w:val="22"/>
          <w:u w:val="single"/>
          <w:lang w:eastAsia="lt-LT"/>
        </w:rPr>
        <w:t>paskyrimo raštas</w:t>
      </w:r>
      <w:r w:rsidRPr="00600FBE">
        <w:rPr>
          <w:b/>
          <w:color w:val="000000"/>
          <w:sz w:val="22"/>
          <w:vertAlign w:val="superscript"/>
        </w:rPr>
        <w:t>*</w:t>
      </w:r>
      <w:r w:rsidRPr="00600FBE">
        <w:rPr>
          <w:rFonts w:eastAsia="Times New Roman" w:cs="Times New Roman"/>
          <w:b/>
          <w:noProof/>
          <w:color w:val="1C1C1C"/>
          <w:sz w:val="22"/>
          <w:lang w:eastAsia="lt-LT"/>
        </w:rPr>
        <w:t>, kuriame nurodyta perkėlimo įmonės viduje trukmė, priimančiosios (priimančiųjų) įmonės  (įmonių) buveinės (buveinių) adresas (adresai), pareigos, į kurias užsienietis perkeliamas įmonės viduje, ir jam paskirtas darbo užmokestis, bei įsipareigota, kad, pasibaigus perkėlimo įmonės viduje laikotarpiui, užsienietis bus perkeltas atgal į užsienio valstybėje, kuri nėra ES valstybė narė, įsteigtą įmonę;</w:t>
      </w:r>
    </w:p>
    <w:p w:rsidR="00600FBE" w:rsidRDefault="00600FBE" w:rsidP="00D84503">
      <w:pPr>
        <w:pStyle w:val="NoSpacing"/>
        <w:jc w:val="both"/>
        <w:rPr>
          <w:b/>
          <w:sz w:val="22"/>
        </w:rPr>
      </w:pPr>
    </w:p>
    <w:p w:rsidR="00D84503" w:rsidRPr="00600FBE" w:rsidRDefault="00D84503" w:rsidP="00D84503">
      <w:pPr>
        <w:pStyle w:val="NoSpacing"/>
        <w:jc w:val="both"/>
        <w:rPr>
          <w:rFonts w:eastAsia="Times New Roman" w:cs="Times New Roman"/>
          <w:b/>
          <w:noProof/>
          <w:color w:val="1C1C1C"/>
          <w:sz w:val="22"/>
          <w:lang w:eastAsia="lt-LT"/>
        </w:rPr>
      </w:pPr>
      <w:r w:rsidRPr="00600FBE">
        <w:rPr>
          <w:b/>
          <w:sz w:val="22"/>
        </w:rPr>
        <w:t xml:space="preserve"> </w:t>
      </w:r>
      <w:r w:rsidRPr="00600FBE">
        <w:rPr>
          <w:rFonts w:eastAsia="Calibri"/>
          <w:b/>
          <w:i/>
          <w:color w:val="000000"/>
          <w:sz w:val="22"/>
          <w:u w:val="single"/>
        </w:rPr>
        <w:t>stažuotės sutartis</w:t>
      </w:r>
      <w:r w:rsidRPr="00600FBE">
        <w:rPr>
          <w:b/>
          <w:i/>
          <w:color w:val="000000"/>
          <w:sz w:val="22"/>
          <w:vertAlign w:val="superscript"/>
        </w:rPr>
        <w:t>*</w:t>
      </w:r>
      <w:r w:rsidRPr="00600FBE">
        <w:rPr>
          <w:rFonts w:eastAsia="Calibri"/>
          <w:b/>
          <w:color w:val="000000"/>
          <w:sz w:val="22"/>
        </w:rPr>
        <w:t>, patvirtinanti, kad užsienietis perkeliamas įmonės viduje karjeros plėtojimo tikslais arba kad įgytų žinių apie verslo metodus ar būdus, ir apimančią stažuotės programą, jos trukmę ir darbuotojo – stažuotojo veiklos priežiūros sąlygas</w:t>
      </w:r>
      <w:r w:rsidR="00AB4CD5">
        <w:rPr>
          <w:rFonts w:eastAsia="Calibri"/>
          <w:b/>
          <w:color w:val="000000"/>
          <w:sz w:val="22"/>
        </w:rPr>
        <w:t xml:space="preserve"> </w:t>
      </w:r>
      <w:r w:rsidR="00AB4CD5" w:rsidRPr="00AB4CD5">
        <w:rPr>
          <w:rFonts w:eastAsia="Calibri"/>
          <w:b/>
          <w:bCs/>
          <w:color w:val="000000"/>
          <w:sz w:val="22"/>
        </w:rPr>
        <w:t>(šio dokumento patekti nereikia, jei užsieniečiui taikomas bevizis režimas ar jis yra Baltarusijos pilietis ir atvyksta į priimančią įmonę, kuri yra įtraukta į Patvirtintų įmonių sąrašą)</w:t>
      </w:r>
      <w:r w:rsidRPr="00600FBE">
        <w:rPr>
          <w:rFonts w:eastAsia="Calibri"/>
          <w:b/>
          <w:color w:val="000000"/>
          <w:sz w:val="22"/>
        </w:rPr>
        <w:t>;</w:t>
      </w:r>
    </w:p>
    <w:p w:rsidR="00600FBE" w:rsidRDefault="00600FBE" w:rsidP="00D84503">
      <w:pPr>
        <w:pStyle w:val="NoSpacing"/>
        <w:jc w:val="both"/>
        <w:rPr>
          <w:b/>
          <w:sz w:val="22"/>
        </w:rPr>
      </w:pPr>
    </w:p>
    <w:p w:rsidR="00D84503" w:rsidRPr="00600FBE" w:rsidRDefault="00D84503" w:rsidP="00D84503">
      <w:pPr>
        <w:pStyle w:val="NoSpacing"/>
        <w:jc w:val="both"/>
        <w:rPr>
          <w:rFonts w:eastAsia="Calibri"/>
          <w:b/>
          <w:color w:val="000000"/>
          <w:sz w:val="22"/>
        </w:rPr>
      </w:pPr>
      <w:r w:rsidRPr="00600FBE">
        <w:rPr>
          <w:b/>
          <w:sz w:val="22"/>
        </w:rPr>
        <w:t xml:space="preserve"> </w:t>
      </w:r>
      <w:r w:rsidRPr="00600FBE">
        <w:rPr>
          <w:rFonts w:eastAsia="Calibri"/>
          <w:b/>
          <w:color w:val="000000"/>
          <w:sz w:val="22"/>
        </w:rPr>
        <w:t>dokumentas, patvirtinantis, kad jis turi aukštąjį universitetinį išsilavinimą (</w:t>
      </w:r>
      <w:r w:rsidRPr="00600FBE">
        <w:rPr>
          <w:rFonts w:eastAsia="Calibri"/>
          <w:b/>
          <w:i/>
          <w:color w:val="000000"/>
          <w:sz w:val="22"/>
          <w:u w:val="single"/>
        </w:rPr>
        <w:t>aukštojo mokslo diplomas</w:t>
      </w:r>
      <w:r w:rsidRPr="00600FBE">
        <w:rPr>
          <w:b/>
          <w:color w:val="000000"/>
          <w:sz w:val="22"/>
          <w:vertAlign w:val="superscript"/>
        </w:rPr>
        <w:t>**</w:t>
      </w:r>
      <w:r w:rsidRPr="00600FBE">
        <w:rPr>
          <w:rFonts w:eastAsia="Calibri"/>
          <w:b/>
          <w:color w:val="000000"/>
          <w:sz w:val="22"/>
        </w:rPr>
        <w:t>)</w:t>
      </w:r>
      <w:r w:rsidR="00AB4CD5">
        <w:rPr>
          <w:rFonts w:eastAsia="Calibri"/>
          <w:b/>
          <w:color w:val="000000"/>
          <w:sz w:val="22"/>
        </w:rPr>
        <w:t xml:space="preserve"> </w:t>
      </w:r>
      <w:r w:rsidR="00AB4CD5" w:rsidRPr="00AB4CD5">
        <w:rPr>
          <w:rFonts w:eastAsia="Calibri"/>
          <w:b/>
          <w:bCs/>
          <w:color w:val="000000"/>
          <w:sz w:val="22"/>
        </w:rPr>
        <w:t>(šio dokumento patekti nereikia, jei užsieniečiui taikomas bevizis režimas ar jis yra Baltarusijos pilietis ir atvyksta į priimančią įmonę, kuri yra įtraukta į Patvirtintų įmonių sąrašą)</w:t>
      </w:r>
      <w:r w:rsidRPr="00600FBE">
        <w:rPr>
          <w:rFonts w:eastAsia="Calibri"/>
          <w:b/>
          <w:color w:val="000000"/>
          <w:sz w:val="22"/>
        </w:rPr>
        <w:t>;</w:t>
      </w:r>
    </w:p>
    <w:p w:rsidR="00600FBE" w:rsidRDefault="00600FBE" w:rsidP="00D84503">
      <w:pPr>
        <w:pStyle w:val="NoSpacing"/>
        <w:jc w:val="both"/>
        <w:rPr>
          <w:b/>
          <w:sz w:val="22"/>
        </w:rPr>
      </w:pPr>
    </w:p>
    <w:p w:rsidR="00D84503" w:rsidRPr="00600FBE" w:rsidRDefault="00D84503" w:rsidP="00D84503">
      <w:pPr>
        <w:pStyle w:val="NoSpacing"/>
        <w:jc w:val="both"/>
        <w:rPr>
          <w:rFonts w:eastAsia="Calibri"/>
          <w:b/>
          <w:color w:val="000000"/>
          <w:sz w:val="22"/>
        </w:rPr>
      </w:pPr>
      <w:r w:rsidRPr="00600FBE">
        <w:rPr>
          <w:b/>
          <w:sz w:val="22"/>
        </w:rPr>
        <w:t xml:space="preserve"> </w:t>
      </w:r>
      <w:r w:rsidRPr="00600FBE">
        <w:rPr>
          <w:rFonts w:eastAsia="Calibri"/>
          <w:b/>
          <w:color w:val="000000"/>
          <w:sz w:val="22"/>
        </w:rPr>
        <w:t>dokumentas, patvirtinantis, kad jis perkeltas įmonės viduje gaus darbo užmokestį</w:t>
      </w:r>
      <w:r w:rsidR="00AB4CD5">
        <w:rPr>
          <w:rFonts w:eastAsia="Calibri"/>
          <w:b/>
          <w:color w:val="000000"/>
          <w:sz w:val="22"/>
        </w:rPr>
        <w:t xml:space="preserve"> </w:t>
      </w:r>
      <w:r w:rsidR="00AB4CD5" w:rsidRPr="00AB4CD5">
        <w:rPr>
          <w:rFonts w:eastAsia="Calibri"/>
          <w:b/>
          <w:bCs/>
          <w:color w:val="000000"/>
          <w:sz w:val="22"/>
        </w:rPr>
        <w:t>(šio dokumento patekti nereikia, jei užsieniečiui taikomas bevizis režimas ar jis yra Baltarusijos pilietis ir atvyksta į priimančią įmonę, kuri yra įtraukta į Patvirtintų įmonių sąrašą)</w:t>
      </w:r>
      <w:r w:rsidRPr="00600FBE">
        <w:rPr>
          <w:rFonts w:eastAsia="Calibri"/>
          <w:b/>
          <w:color w:val="000000"/>
          <w:sz w:val="22"/>
        </w:rPr>
        <w:t>;</w:t>
      </w:r>
    </w:p>
    <w:p w:rsidR="00600FBE" w:rsidRDefault="00600FBE" w:rsidP="00D84503">
      <w:pPr>
        <w:pStyle w:val="NoSpacing"/>
        <w:jc w:val="both"/>
        <w:rPr>
          <w:b/>
          <w:sz w:val="22"/>
        </w:rPr>
      </w:pPr>
    </w:p>
    <w:p w:rsidR="00D84503" w:rsidRPr="00600FBE" w:rsidRDefault="00D84503" w:rsidP="00D84503">
      <w:pPr>
        <w:pStyle w:val="NoSpacing"/>
        <w:jc w:val="both"/>
        <w:rPr>
          <w:rFonts w:eastAsia="Calibri"/>
          <w:b/>
          <w:color w:val="000000"/>
          <w:sz w:val="22"/>
        </w:rPr>
      </w:pPr>
      <w:r w:rsidRPr="00600FBE">
        <w:rPr>
          <w:b/>
          <w:sz w:val="22"/>
        </w:rPr>
        <w:t xml:space="preserve"> </w:t>
      </w:r>
      <w:r w:rsidRPr="00600FBE">
        <w:rPr>
          <w:rFonts w:eastAsia="Calibri"/>
          <w:b/>
          <w:color w:val="000000"/>
          <w:sz w:val="22"/>
        </w:rPr>
        <w:t xml:space="preserve">dokumentai, patvirtinantys, kad jis ne mažiau kaip pastaruosius 3 mėnesius iki atvykimo į priimančiąją įmonę, įsteigtą Lietuvos Respublikoje, dienos dirbo užsienio valstybėje, kuri nėra ES valstybė narė, įsteigtoje įmonėje, kurios atstovybė ar filialas yra ši priimančioji įmonė, arba tai pačiai </w:t>
      </w:r>
      <w:r w:rsidRPr="00600FBE">
        <w:rPr>
          <w:rFonts w:eastAsia="Calibri"/>
          <w:b/>
          <w:color w:val="000000"/>
          <w:sz w:val="22"/>
        </w:rPr>
        <w:lastRenderedPageBreak/>
        <w:t xml:space="preserve">įmonių grupei priklausančioje įmonėje (pavyzdžiui, </w:t>
      </w:r>
      <w:r w:rsidRPr="00600FBE">
        <w:rPr>
          <w:rFonts w:eastAsia="Calibri"/>
          <w:b/>
          <w:i/>
          <w:color w:val="000000"/>
          <w:sz w:val="22"/>
          <w:u w:val="single"/>
        </w:rPr>
        <w:t>darbo sutartys</w:t>
      </w:r>
      <w:r w:rsidRPr="00600FBE">
        <w:rPr>
          <w:b/>
          <w:color w:val="000000"/>
          <w:sz w:val="22"/>
          <w:vertAlign w:val="superscript"/>
        </w:rPr>
        <w:t>*</w:t>
      </w:r>
      <w:r w:rsidRPr="00600FBE">
        <w:rPr>
          <w:rFonts w:eastAsia="Calibri"/>
          <w:b/>
          <w:color w:val="000000"/>
          <w:sz w:val="22"/>
        </w:rPr>
        <w:t>)</w:t>
      </w:r>
      <w:r w:rsidR="00AB4CD5">
        <w:rPr>
          <w:rFonts w:eastAsia="Calibri"/>
          <w:b/>
          <w:color w:val="000000"/>
          <w:sz w:val="22"/>
        </w:rPr>
        <w:t xml:space="preserve"> </w:t>
      </w:r>
      <w:r w:rsidR="00AB4CD5" w:rsidRPr="00AB4CD5">
        <w:rPr>
          <w:rFonts w:eastAsia="Calibri"/>
          <w:b/>
          <w:bCs/>
          <w:color w:val="000000"/>
          <w:sz w:val="22"/>
        </w:rPr>
        <w:t>(šio dokumento patekti nereikia, jei užsieniečiui taikomas bevizis režimas ar jis yra Baltarusijos pilietis ir atvyksta į priimančią įmonę, kuri yra įtraukta į Patvirtintų įmonių sąrašą)</w:t>
      </w:r>
      <w:r w:rsidRPr="00600FBE">
        <w:rPr>
          <w:rFonts w:eastAsia="Calibri"/>
          <w:b/>
          <w:color w:val="000000"/>
          <w:sz w:val="22"/>
        </w:rPr>
        <w:t>;</w:t>
      </w:r>
    </w:p>
    <w:p w:rsidR="00600FBE" w:rsidRDefault="00600FBE" w:rsidP="00D84503">
      <w:pPr>
        <w:pStyle w:val="NoSpacing"/>
        <w:jc w:val="both"/>
        <w:rPr>
          <w:b/>
          <w:sz w:val="22"/>
        </w:rPr>
      </w:pPr>
    </w:p>
    <w:p w:rsidR="00D84503" w:rsidRPr="00600FBE" w:rsidRDefault="00D84503" w:rsidP="00D84503">
      <w:pPr>
        <w:pStyle w:val="NoSpacing"/>
        <w:jc w:val="both"/>
        <w:rPr>
          <w:b/>
          <w:color w:val="000000"/>
          <w:sz w:val="22"/>
          <w:lang w:eastAsia="lt-LT"/>
        </w:rPr>
      </w:pPr>
      <w:r w:rsidRPr="00600FBE">
        <w:rPr>
          <w:b/>
          <w:sz w:val="22"/>
        </w:rPr>
        <w:t xml:space="preserve"> </w:t>
      </w:r>
      <w:r w:rsidRPr="00600FBE">
        <w:rPr>
          <w:b/>
          <w:color w:val="000000"/>
          <w:sz w:val="22"/>
          <w:lang w:eastAsia="lt-LT"/>
        </w:rPr>
        <w:t xml:space="preserve">kai užsienietis dirbs priimančiojoje įmonėje, įsteigtoje Lietuvos Respublikoje, </w:t>
      </w:r>
      <w:r w:rsidRPr="00600FBE">
        <w:rPr>
          <w:b/>
          <w:i/>
          <w:color w:val="000000"/>
          <w:sz w:val="22"/>
          <w:u w:val="single"/>
          <w:lang w:eastAsia="lt-LT"/>
        </w:rPr>
        <w:t>pagal reglamentuojamą profesiją</w:t>
      </w:r>
      <w:r w:rsidRPr="00600FBE">
        <w:rPr>
          <w:b/>
          <w:color w:val="000000"/>
          <w:sz w:val="22"/>
          <w:lang w:eastAsia="lt-LT"/>
        </w:rPr>
        <w:t xml:space="preserve"> – dokumentas, patvirtinantis, kad užsienietis atitinka Lietuvos Respublikos teisės aktuose nustatytas sąlygas vykdyti reglamentuojamą profesinę veiklą;</w:t>
      </w:r>
    </w:p>
    <w:p w:rsidR="00D51A20" w:rsidRDefault="00D51A20" w:rsidP="00D51A20">
      <w:pPr>
        <w:pStyle w:val="NoSpacing"/>
        <w:jc w:val="both"/>
        <w:rPr>
          <w:b/>
          <w:sz w:val="22"/>
        </w:rPr>
      </w:pPr>
    </w:p>
    <w:p w:rsidR="00D51A20" w:rsidRPr="003B19CC" w:rsidRDefault="00D51A20" w:rsidP="00D51A20">
      <w:pPr>
        <w:pStyle w:val="NoSpacing"/>
        <w:jc w:val="both"/>
        <w:rPr>
          <w:b/>
          <w:sz w:val="22"/>
          <w:lang w:eastAsia="lt-LT"/>
        </w:rPr>
      </w:pPr>
      <w:r w:rsidRPr="003B19CC">
        <w:rPr>
          <w:b/>
          <w:sz w:val="22"/>
        </w:rPr>
        <w:t></w:t>
      </w:r>
      <w:r w:rsidRPr="003B19CC">
        <w:rPr>
          <w:rFonts w:cs="Times New Roman"/>
          <w:b/>
          <w:color w:val="000000"/>
          <w:sz w:val="22"/>
        </w:rPr>
        <w:t xml:space="preserve">  </w:t>
      </w:r>
      <w:r w:rsidRPr="00AA2EAA">
        <w:rPr>
          <w:rFonts w:cs="Times New Roman"/>
          <w:b/>
          <w:i/>
          <w:color w:val="000000"/>
          <w:sz w:val="22"/>
        </w:rPr>
        <w:t>jeigu užsieniečio mėnesinis darbo užmokestis darbo sutartyje nurodytas mažesnis negu 1 MMA</w:t>
      </w:r>
      <w:r>
        <w:t xml:space="preserve">, </w:t>
      </w:r>
      <w:hyperlink r:id="rId8" w:history="1">
        <w:r w:rsidRPr="003B19CC">
          <w:rPr>
            <w:rFonts w:eastAsia="Times New Roman" w:cs="Times New Roman"/>
            <w:b/>
            <w:sz w:val="22"/>
            <w:lang w:eastAsia="lt-LT"/>
          </w:rPr>
          <w:t xml:space="preserve">dokumentas, patvirtinantis, kad </w:t>
        </w:r>
        <w:r w:rsidRPr="003B19CC">
          <w:rPr>
            <w:b/>
            <w:sz w:val="22"/>
          </w:rPr>
          <w:t>užsienietis</w:t>
        </w:r>
        <w:r w:rsidRPr="003B19CC">
          <w:rPr>
            <w:rFonts w:eastAsia="Times New Roman" w:cs="Times New Roman"/>
            <w:b/>
            <w:sz w:val="22"/>
            <w:lang w:eastAsia="lt-LT"/>
          </w:rPr>
          <w:t xml:space="preserve"> turi pakankamai lėšų ir (ar) gauna reguliarių pajamų </w:t>
        </w:r>
      </w:hyperlink>
      <w:r w:rsidRPr="003B19CC">
        <w:rPr>
          <w:rFonts w:eastAsia="Times New Roman" w:cs="Times New Roman"/>
          <w:b/>
          <w:sz w:val="22"/>
          <w:lang w:eastAsia="lt-LT"/>
        </w:rPr>
        <w:t xml:space="preserve">, </w:t>
      </w:r>
      <w:hyperlink r:id="rId9" w:history="1">
        <w:r w:rsidRPr="003B19CC">
          <w:rPr>
            <w:b/>
            <w:sz w:val="22"/>
            <w:lang w:eastAsia="lt-LT"/>
          </w:rPr>
          <w:t>kurių pakanka pragyventi Lietuvos Respublikoje</w:t>
        </w:r>
      </w:hyperlink>
      <w:r w:rsidRPr="003B19CC">
        <w:rPr>
          <w:b/>
          <w:sz w:val="22"/>
          <w:lang w:eastAsia="lt-LT"/>
        </w:rPr>
        <w:t xml:space="preserve">. </w:t>
      </w:r>
      <w:r w:rsidRPr="003B19CC">
        <w:rPr>
          <w:b/>
          <w:bCs/>
          <w:sz w:val="22"/>
          <w:lang w:eastAsia="lt-LT"/>
        </w:rPr>
        <w:t xml:space="preserve">Užsieniečio turimas pragyvenimo lėšų dydis vertinamas atsižvelgiant į </w:t>
      </w:r>
      <w:r w:rsidRPr="003B19CC">
        <w:rPr>
          <w:b/>
          <w:sz w:val="22"/>
          <w:lang w:eastAsia="lt-LT"/>
        </w:rPr>
        <w:t>Lietuvos Respublikos socialinės apsaugos ir darbo ministro nustatytą pragyvenimo Lietuvos Respublikoje lėšų dydį, kuris gali būti laikomas pakankamu pragyventi Lietuvos Respublikoje užsieniečiui, prašančiam išduoti leidimą gyventi;</w:t>
      </w:r>
    </w:p>
    <w:p w:rsidR="00D84503" w:rsidRPr="00600FBE" w:rsidRDefault="00D84503" w:rsidP="00332280">
      <w:pPr>
        <w:pStyle w:val="NoSpacing"/>
        <w:jc w:val="both"/>
        <w:rPr>
          <w:b/>
          <w:sz w:val="22"/>
        </w:rPr>
      </w:pPr>
    </w:p>
    <w:p w:rsidR="00D84503" w:rsidRPr="00600FBE" w:rsidRDefault="00D84503" w:rsidP="00D84503">
      <w:pPr>
        <w:pStyle w:val="NoSpacing"/>
        <w:jc w:val="both"/>
        <w:rPr>
          <w:b/>
          <w:sz w:val="22"/>
        </w:rPr>
      </w:pPr>
      <w:r w:rsidRPr="00600FBE">
        <w:rPr>
          <w:b/>
          <w:sz w:val="22"/>
        </w:rPr>
        <w:t> ;</w:t>
      </w:r>
    </w:p>
    <w:p w:rsidR="00AB4CD5" w:rsidRPr="002F78A0" w:rsidRDefault="00AB4CD5" w:rsidP="00AB4CD5">
      <w:pPr>
        <w:pStyle w:val="NoSpacing"/>
        <w:jc w:val="both"/>
        <w:rPr>
          <w:b/>
          <w:sz w:val="22"/>
        </w:rPr>
      </w:pPr>
      <w:r w:rsidRPr="002F78A0">
        <w:rPr>
          <w:b/>
          <w:sz w:val="22"/>
        </w:rPr>
        <w:t xml:space="preserve">dokumentas, patvirtinantis, kad užsienietis turi gyvenamąją patalpą, kurioje ketina deklaruoti savo gyvenamąją vietą ir kurios gyvenamasis plotas, tenkantis kiekvienam pilnamečiam asmeniui, deklaravusiam joje gyvenamąją vietą, yra </w:t>
      </w:r>
      <w:r w:rsidRPr="002F78A0">
        <w:rPr>
          <w:b/>
          <w:i/>
          <w:sz w:val="22"/>
        </w:rPr>
        <w:t>ne mažesnis kaip 7 kvadratiniai metrai</w:t>
      </w:r>
      <w:r w:rsidRPr="002F78A0">
        <w:rPr>
          <w:b/>
          <w:sz w:val="22"/>
        </w:rPr>
        <w:t>:</w:t>
      </w:r>
    </w:p>
    <w:p w:rsidR="00AB4CD5" w:rsidRPr="002F78A0" w:rsidRDefault="00AB4CD5" w:rsidP="00AB4CD5">
      <w:pPr>
        <w:pStyle w:val="NoSpacing"/>
        <w:numPr>
          <w:ilvl w:val="0"/>
          <w:numId w:val="4"/>
        </w:numPr>
        <w:jc w:val="both"/>
        <w:rPr>
          <w:b/>
          <w:sz w:val="22"/>
        </w:rPr>
      </w:pPr>
      <w:r w:rsidRPr="002F78A0">
        <w:rPr>
          <w:b/>
          <w:bCs/>
          <w:sz w:val="22"/>
        </w:rPr>
        <w:t xml:space="preserve">Lietuvos Respublikos notaro, Lietuvos Respublikos savivaldybės seniūnijos seniūno ar Migracijos departamento įgalioto valstybės tarnautojo patvirtintas fizinio </w:t>
      </w:r>
      <w:r w:rsidRPr="002F78A0">
        <w:rPr>
          <w:b/>
          <w:sz w:val="22"/>
        </w:rPr>
        <w:t>asmens įsipareigojimas suteikti užsieniečiui tinkamą gyvenamąją patalpą, kurioje jis deklaruos savo gyvenamąją vietą ir kuri atitiks nustatytus reikalavimus gyvenamajai patalpai, leidimo laikinai gyventi galiojimo laikotarpiu; arba</w:t>
      </w:r>
    </w:p>
    <w:p w:rsidR="00AB4CD5" w:rsidRPr="002F78A0" w:rsidRDefault="00AB4CD5" w:rsidP="00AB4CD5">
      <w:pPr>
        <w:pStyle w:val="NoSpacing"/>
        <w:numPr>
          <w:ilvl w:val="0"/>
          <w:numId w:val="4"/>
        </w:numPr>
        <w:jc w:val="both"/>
        <w:rPr>
          <w:b/>
          <w:sz w:val="22"/>
        </w:rPr>
      </w:pPr>
      <w:r w:rsidRPr="002F78A0">
        <w:rPr>
          <w:b/>
          <w:bCs/>
          <w:sz w:val="22"/>
        </w:rPr>
        <w:t>juridinio asmens vadovo parašu ir antspaudu, jeigu šis juridinis asmuo privalo turėti antspaudą, patvirtintas juridinio</w:t>
      </w:r>
      <w:r w:rsidRPr="002F78A0">
        <w:rPr>
          <w:b/>
          <w:sz w:val="22"/>
        </w:rPr>
        <w:t xml:space="preserve"> asmens įsipareigojimas suteikti užsieniečiui tinkamą gyvenamąją patalpą, kurioje jis deklaruos savo gyvenamąją vietą ir kuri atitiks nustatytus reikalavimus gyvenamajai patalpai, leidimo laikinai gyventi galiojimo laikotarpiu;</w:t>
      </w:r>
    </w:p>
    <w:p w:rsidR="00AB4CD5" w:rsidRPr="002F78A0" w:rsidRDefault="00AB4CD5" w:rsidP="00AB4CD5">
      <w:pPr>
        <w:pStyle w:val="NoSpacing"/>
        <w:jc w:val="both"/>
        <w:rPr>
          <w:b/>
          <w:sz w:val="22"/>
        </w:rPr>
      </w:pPr>
    </w:p>
    <w:p w:rsidR="00AB4CD5" w:rsidRPr="002F78A0" w:rsidRDefault="00AB4CD5" w:rsidP="00AB4CD5">
      <w:pPr>
        <w:pStyle w:val="NoSpacing"/>
        <w:jc w:val="both"/>
        <w:rPr>
          <w:b/>
          <w:i/>
          <w:sz w:val="22"/>
        </w:rPr>
      </w:pPr>
      <w:r w:rsidRPr="002F78A0">
        <w:rPr>
          <w:b/>
          <w:sz w:val="22"/>
        </w:rPr>
        <w:t xml:space="preserve">Dokumento dėl tinkamos gyvenamosios vietos pateikti nereikia, </w:t>
      </w:r>
      <w:r w:rsidRPr="002F78A0">
        <w:rPr>
          <w:b/>
          <w:i/>
          <w:sz w:val="22"/>
        </w:rPr>
        <w:t>jeigu užsienietis turi gyvenamąją patalpą nuosavybės teise arba sudarė su fiziniu ar juridiniu asmeniu nuomos ar panaudos sutartį ne trumpesniam kaip leidimo laikinai gyventi galiojimo laikotarpiui, kuri įregistruota VĮ Registrų centre (Nekilnojamo turto registre);</w:t>
      </w:r>
    </w:p>
    <w:p w:rsidR="00D84503" w:rsidRDefault="00D84503" w:rsidP="00D84503">
      <w:pPr>
        <w:pStyle w:val="NoSpacing"/>
        <w:jc w:val="both"/>
        <w:rPr>
          <w:b/>
          <w:sz w:val="22"/>
        </w:rPr>
      </w:pPr>
    </w:p>
    <w:p w:rsidR="00D84503" w:rsidRPr="00600FBE" w:rsidRDefault="00D84503" w:rsidP="00D84503">
      <w:pPr>
        <w:pStyle w:val="NoSpacing"/>
        <w:jc w:val="both"/>
        <w:rPr>
          <w:rFonts w:eastAsia="Times New Roman" w:cs="Times New Roman"/>
          <w:b/>
          <w:color w:val="1C1C1C"/>
          <w:sz w:val="22"/>
          <w:lang w:eastAsia="lt-LT"/>
        </w:rPr>
      </w:pPr>
      <w:r w:rsidRPr="00600FBE">
        <w:rPr>
          <w:b/>
          <w:sz w:val="22"/>
        </w:rPr>
        <w:t></w:t>
      </w:r>
      <w:r w:rsidRPr="00600FBE">
        <w:rPr>
          <w:rFonts w:cs="Times New Roman"/>
          <w:b/>
          <w:sz w:val="22"/>
        </w:rPr>
        <w:t xml:space="preserve">  </w:t>
      </w:r>
      <w:hyperlink r:id="rId10" w:history="1">
        <w:r w:rsidRPr="00600FBE">
          <w:rPr>
            <w:rFonts w:eastAsia="Times New Roman" w:cs="Times New Roman"/>
            <w:b/>
            <w:sz w:val="22"/>
            <w:lang w:eastAsia="lt-LT"/>
          </w:rPr>
          <w:t>sveikatos draudimas, kuris garantuoja būtinosios medicinos pagalbos išlaidų ir išlaidų, galinčių atsirasti dėl užsieniečio grąžinimo į užsienio valstybę dėl sveikatos priežasčių (transportavimo, įskaitant asmens sveikatos priežiūros specialisto (specialistų) palydą), apmokėjimą ir galioja visą užsieniečio buvimo ar gyvenimo Lietuvos Respublikoje laikotarpį</w:t>
        </w:r>
        <w:r w:rsidR="002B654B" w:rsidRPr="002B654B">
          <w:rPr>
            <w:lang w:eastAsia="lt-LT"/>
          </w:rPr>
          <w:t xml:space="preserve"> </w:t>
        </w:r>
        <w:r w:rsidR="002B654B" w:rsidRPr="002B654B">
          <w:rPr>
            <w:rFonts w:eastAsia="Times New Roman" w:cs="Times New Roman"/>
            <w:b/>
            <w:sz w:val="22"/>
            <w:lang w:eastAsia="lt-LT"/>
          </w:rPr>
          <w:t>arba bent vienerius metus</w:t>
        </w:r>
        <w:r w:rsidR="00600FBE" w:rsidRPr="00600FBE">
          <w:rPr>
            <w:b/>
            <w:color w:val="000000"/>
            <w:sz w:val="22"/>
            <w:vertAlign w:val="superscript"/>
          </w:rPr>
          <w:t>*</w:t>
        </w:r>
        <w:r w:rsidRPr="00600FBE">
          <w:rPr>
            <w:rFonts w:eastAsia="Times New Roman" w:cs="Times New Roman"/>
            <w:b/>
            <w:sz w:val="22"/>
            <w:lang w:eastAsia="lt-LT"/>
          </w:rPr>
          <w:t>,</w:t>
        </w:r>
      </w:hyperlink>
      <w:r w:rsidR="00AB4CD5">
        <w:rPr>
          <w:rFonts w:eastAsia="Times New Roman" w:cs="Times New Roman"/>
          <w:b/>
          <w:sz w:val="22"/>
          <w:lang w:eastAsia="lt-LT"/>
        </w:rPr>
        <w:t>.</w:t>
      </w:r>
      <w:r w:rsidRPr="00600FBE">
        <w:rPr>
          <w:rFonts w:eastAsia="Times New Roman" w:cs="Times New Roman"/>
          <w:color w:val="000000" w:themeColor="text1"/>
          <w:sz w:val="22"/>
          <w:lang w:eastAsia="lt-LT"/>
        </w:rPr>
        <w:t xml:space="preserve"> </w:t>
      </w:r>
      <w:r w:rsidR="003B36D8">
        <w:rPr>
          <w:rFonts w:eastAsia="Times New Roman" w:cs="Times New Roman"/>
          <w:b/>
          <w:sz w:val="22"/>
          <w:lang w:eastAsia="lt-LT"/>
        </w:rPr>
        <w:t>;</w:t>
      </w:r>
    </w:p>
    <w:p w:rsidR="00D84503" w:rsidRDefault="00AB4CD5" w:rsidP="00D84503">
      <w:pPr>
        <w:spacing w:after="0" w:line="240" w:lineRule="auto"/>
        <w:rPr>
          <w:rFonts w:eastAsia="Times New Roman" w:cs="Times New Roman"/>
          <w:b/>
          <w:bCs/>
          <w:color w:val="1C1C1C"/>
          <w:sz w:val="22"/>
          <w:lang w:eastAsia="lt-LT"/>
        </w:rPr>
      </w:pPr>
      <w:r>
        <w:rPr>
          <w:rFonts w:eastAsia="Times New Roman" w:cs="Times New Roman"/>
          <w:b/>
          <w:bCs/>
          <w:color w:val="1C1C1C"/>
          <w:sz w:val="22"/>
          <w:lang w:eastAsia="lt-LT"/>
        </w:rPr>
        <w:t xml:space="preserve">         </w:t>
      </w:r>
      <w:r w:rsidRPr="00E40253">
        <w:rPr>
          <w:rFonts w:eastAsia="Times New Roman" w:cs="Times New Roman"/>
          <w:b/>
          <w:bCs/>
          <w:color w:val="1C1C1C"/>
          <w:sz w:val="22"/>
          <w:lang w:eastAsia="lt-LT"/>
        </w:rPr>
        <w:t>Sveikatos draudimo nereikia, jeigu užsienietis moka (mokės) ar už jį bus mokamos nustatyto dydžio socialinio draudimo įmokos</w:t>
      </w:r>
      <w:r>
        <w:rPr>
          <w:rFonts w:eastAsia="Times New Roman" w:cs="Times New Roman"/>
          <w:b/>
          <w:bCs/>
          <w:color w:val="1C1C1C"/>
          <w:sz w:val="22"/>
          <w:lang w:eastAsia="lt-LT"/>
        </w:rPr>
        <w:t>;</w:t>
      </w:r>
    </w:p>
    <w:p w:rsidR="00AB4CD5" w:rsidRPr="00600FBE" w:rsidRDefault="00AB4CD5" w:rsidP="00D84503">
      <w:pPr>
        <w:spacing w:after="0" w:line="240" w:lineRule="auto"/>
        <w:rPr>
          <w:rFonts w:eastAsia="Times New Roman" w:cs="Times New Roman"/>
          <w:b/>
          <w:color w:val="000000"/>
          <w:sz w:val="22"/>
        </w:rPr>
      </w:pPr>
    </w:p>
    <w:p w:rsidR="00D84503" w:rsidRPr="00600FBE" w:rsidRDefault="00D84503" w:rsidP="00D84503">
      <w:pPr>
        <w:pStyle w:val="NoSpacing"/>
        <w:jc w:val="both"/>
        <w:rPr>
          <w:rFonts w:cs="Times New Roman"/>
          <w:b/>
          <w:sz w:val="22"/>
        </w:rPr>
      </w:pPr>
      <w:r w:rsidRPr="00600FBE">
        <w:rPr>
          <w:b/>
          <w:sz w:val="22"/>
        </w:rPr>
        <w:t></w:t>
      </w:r>
      <w:r w:rsidRPr="00600FBE">
        <w:rPr>
          <w:rFonts w:cs="Times New Roman"/>
          <w:b/>
          <w:sz w:val="22"/>
        </w:rPr>
        <w:t xml:space="preserve">  </w:t>
      </w:r>
      <w:r w:rsidRPr="003B36D8">
        <w:rPr>
          <w:rFonts w:cs="Times New Roman"/>
          <w:b/>
          <w:i/>
          <w:sz w:val="22"/>
        </w:rPr>
        <w:t>jeigu už užsienietį valstybės rinkliavą sumokėjo kitas asmuo</w:t>
      </w:r>
      <w:r w:rsidRPr="00600FBE">
        <w:rPr>
          <w:rFonts w:cs="Times New Roman"/>
          <w:b/>
          <w:sz w:val="22"/>
        </w:rPr>
        <w:t>: sumokėtos valstybės rinkliavos mokamojo pavedimo išplėstinė forma, kurioje nurodyta užsieniečio, už kurį atliktas mokėjimas, vardas (-ai), pavardė (-ės) ir asmens kodas ar gimimo data;     arba</w:t>
      </w:r>
    </w:p>
    <w:p w:rsidR="00D84503" w:rsidRPr="00600FBE" w:rsidRDefault="00D84503" w:rsidP="00D84503">
      <w:pPr>
        <w:pStyle w:val="NoSpacing"/>
        <w:jc w:val="both"/>
        <w:rPr>
          <w:rFonts w:cs="Times New Roman"/>
          <w:b/>
          <w:sz w:val="22"/>
        </w:rPr>
      </w:pPr>
      <w:bookmarkStart w:id="4" w:name="part_3e1b44e9b5674ac48aad0faa662de68e"/>
      <w:bookmarkEnd w:id="4"/>
    </w:p>
    <w:p w:rsidR="00D84503" w:rsidRPr="00600FBE" w:rsidRDefault="00D84503" w:rsidP="00D84503">
      <w:pPr>
        <w:pStyle w:val="NoSpacing"/>
        <w:jc w:val="both"/>
        <w:rPr>
          <w:rFonts w:cs="Times New Roman"/>
          <w:b/>
          <w:sz w:val="22"/>
        </w:rPr>
      </w:pPr>
      <w:r w:rsidRPr="00600FBE">
        <w:rPr>
          <w:b/>
          <w:sz w:val="22"/>
        </w:rPr>
        <w:t xml:space="preserve"> </w:t>
      </w:r>
      <w:r w:rsidRPr="003B36D8">
        <w:rPr>
          <w:rFonts w:cs="Times New Roman"/>
          <w:b/>
          <w:i/>
          <w:sz w:val="22"/>
        </w:rPr>
        <w:t>jeigu pateikiamas prašymas skubos tvarka</w:t>
      </w:r>
      <w:r w:rsidRPr="00600FBE">
        <w:rPr>
          <w:rFonts w:cs="Times New Roman"/>
          <w:b/>
          <w:sz w:val="22"/>
        </w:rPr>
        <w:t>: sumokėtos valstybės rinkliavos mokamasis pavedimas  ar kvitas (</w:t>
      </w:r>
      <w:r w:rsidRPr="00600FBE">
        <w:rPr>
          <w:rFonts w:cs="Times New Roman"/>
          <w:b/>
          <w:i/>
          <w:sz w:val="22"/>
          <w:u w:val="single"/>
        </w:rPr>
        <w:t xml:space="preserve">arba galima sumokėti kortele pateikiant </w:t>
      </w:r>
      <w:r w:rsidR="00AB4CD5">
        <w:rPr>
          <w:rFonts w:cs="Times New Roman"/>
          <w:b/>
          <w:i/>
          <w:sz w:val="22"/>
          <w:u w:val="single"/>
        </w:rPr>
        <w:t xml:space="preserve"> dokumentus</w:t>
      </w:r>
      <w:r w:rsidRPr="00600FBE">
        <w:rPr>
          <w:rFonts w:cs="Times New Roman"/>
          <w:b/>
          <w:sz w:val="22"/>
        </w:rPr>
        <w:t>).</w:t>
      </w:r>
    </w:p>
    <w:p w:rsidR="00D84503" w:rsidRPr="005015D6" w:rsidRDefault="00D84503" w:rsidP="00D84503">
      <w:pPr>
        <w:pStyle w:val="NoSpacing"/>
        <w:jc w:val="both"/>
        <w:rPr>
          <w:rFonts w:eastAsia="Times New Roman" w:cs="Times New Roman"/>
          <w:b/>
          <w:color w:val="1C1C1C"/>
          <w:szCs w:val="24"/>
          <w:lang w:eastAsia="lt-LT"/>
        </w:rPr>
      </w:pPr>
    </w:p>
    <w:p w:rsidR="00D84503" w:rsidRDefault="00D84503" w:rsidP="00D84503">
      <w:pPr>
        <w:spacing w:after="0" w:line="240" w:lineRule="auto"/>
        <w:rPr>
          <w:rFonts w:eastAsia="Times New Roman" w:cs="Times New Roman"/>
          <w:color w:val="000000"/>
          <w:sz w:val="22"/>
        </w:rPr>
      </w:pPr>
    </w:p>
    <w:p w:rsidR="00D84503" w:rsidRDefault="00D84503" w:rsidP="00D84503">
      <w:pPr>
        <w:spacing w:after="0" w:line="240" w:lineRule="auto"/>
        <w:rPr>
          <w:rFonts w:eastAsia="Times New Roman" w:cs="Times New Roman"/>
          <w:color w:val="000000"/>
          <w:sz w:val="22"/>
        </w:rPr>
      </w:pPr>
    </w:p>
    <w:p w:rsidR="00D84503" w:rsidRDefault="00D84503" w:rsidP="00D84503">
      <w:pPr>
        <w:spacing w:after="0" w:line="240" w:lineRule="auto"/>
        <w:rPr>
          <w:rFonts w:eastAsia="Times New Roman" w:cs="Times New Roman"/>
          <w:color w:val="000000"/>
          <w:sz w:val="22"/>
        </w:rPr>
      </w:pPr>
      <w:r w:rsidRPr="00D75BF0">
        <w:rPr>
          <w:rFonts w:eastAsia="Times New Roman" w:cs="Times New Roman"/>
          <w:color w:val="000000"/>
          <w:sz w:val="22"/>
        </w:rPr>
        <w:t>Patikrinau, ar pateikti visi reikiami dokumentai</w:t>
      </w:r>
      <w:r>
        <w:rPr>
          <w:rFonts w:eastAsia="Times New Roman" w:cs="Times New Roman"/>
          <w:color w:val="000000"/>
          <w:sz w:val="22"/>
        </w:rPr>
        <w:t xml:space="preserve"> dėl leidimo laikinai gyventi keitimo ___________________________________________________________________  </w:t>
      </w:r>
      <w:r w:rsidRPr="00D75BF0">
        <w:rPr>
          <w:rFonts w:eastAsia="Times New Roman" w:cs="Times New Roman"/>
          <w:color w:val="000000"/>
          <w:sz w:val="22"/>
        </w:rPr>
        <w:t xml:space="preserve">, </w:t>
      </w:r>
    </w:p>
    <w:p w:rsidR="00D84503" w:rsidRDefault="00D84503" w:rsidP="00D84503">
      <w:pPr>
        <w:spacing w:after="0" w:line="240" w:lineRule="auto"/>
        <w:rPr>
          <w:rFonts w:eastAsia="Times New Roman" w:cs="Times New Roman"/>
          <w:color w:val="000000"/>
          <w:sz w:val="22"/>
        </w:rPr>
      </w:pPr>
      <w:r>
        <w:rPr>
          <w:color w:val="000000"/>
          <w:vertAlign w:val="superscript"/>
        </w:rPr>
        <w:t xml:space="preserve">                              </w:t>
      </w:r>
      <w:r w:rsidRPr="00EB483E">
        <w:rPr>
          <w:color w:val="000000"/>
          <w:vertAlign w:val="superscript"/>
        </w:rPr>
        <w:t>(</w:t>
      </w:r>
      <w:r>
        <w:rPr>
          <w:color w:val="000000"/>
          <w:vertAlign w:val="superscript"/>
        </w:rPr>
        <w:t xml:space="preserve">užsieniečio </w:t>
      </w:r>
      <w:r w:rsidRPr="00EB483E">
        <w:rPr>
          <w:color w:val="000000"/>
          <w:vertAlign w:val="superscript"/>
        </w:rPr>
        <w:t>pilietybė, vardas</w:t>
      </w:r>
      <w:r>
        <w:rPr>
          <w:color w:val="000000"/>
          <w:vertAlign w:val="superscript"/>
        </w:rPr>
        <w:t xml:space="preserve"> </w:t>
      </w:r>
      <w:r w:rsidRPr="007B2EB8">
        <w:rPr>
          <w:color w:val="000000"/>
          <w:vertAlign w:val="superscript"/>
        </w:rPr>
        <w:t xml:space="preserve">(-ai), </w:t>
      </w:r>
      <w:r w:rsidRPr="00EB483E">
        <w:rPr>
          <w:color w:val="000000"/>
          <w:vertAlign w:val="superscript"/>
        </w:rPr>
        <w:t xml:space="preserve">pavardė </w:t>
      </w:r>
      <w:r>
        <w:rPr>
          <w:color w:val="000000"/>
          <w:vertAlign w:val="superscript"/>
        </w:rPr>
        <w:t xml:space="preserve">(-ės) </w:t>
      </w:r>
      <w:r w:rsidRPr="007B2EB8">
        <w:rPr>
          <w:color w:val="000000"/>
          <w:vertAlign w:val="superscript"/>
        </w:rPr>
        <w:t>ir gimimo data</w:t>
      </w:r>
      <w:r>
        <w:rPr>
          <w:color w:val="000000"/>
          <w:vertAlign w:val="superscript"/>
        </w:rPr>
        <w:t>)</w:t>
      </w:r>
      <w:r w:rsidRPr="00EB483E">
        <w:rPr>
          <w:color w:val="000000"/>
          <w:vertAlign w:val="superscript"/>
        </w:rPr>
        <w:t xml:space="preserve">                                        </w:t>
      </w:r>
    </w:p>
    <w:p w:rsidR="00D84503" w:rsidRPr="00D75BF0" w:rsidRDefault="00D84503" w:rsidP="00D84503">
      <w:pPr>
        <w:spacing w:after="0" w:line="240" w:lineRule="auto"/>
        <w:rPr>
          <w:rFonts w:eastAsia="Times New Roman" w:cs="Times New Roman"/>
          <w:color w:val="000000"/>
          <w:sz w:val="22"/>
        </w:rPr>
      </w:pPr>
      <w:r w:rsidRPr="00D75BF0">
        <w:rPr>
          <w:rFonts w:eastAsia="Times New Roman" w:cs="Times New Roman"/>
          <w:color w:val="000000"/>
          <w:sz w:val="22"/>
        </w:rPr>
        <w:t xml:space="preserve">ir </w:t>
      </w:r>
      <w:r>
        <w:rPr>
          <w:rFonts w:eastAsia="Times New Roman" w:cs="Times New Roman"/>
          <w:color w:val="000000"/>
          <w:sz w:val="22"/>
        </w:rPr>
        <w:t xml:space="preserve">juos </w:t>
      </w:r>
      <w:r w:rsidRPr="00D75BF0">
        <w:rPr>
          <w:rFonts w:eastAsia="Times New Roman" w:cs="Times New Roman"/>
          <w:color w:val="000000"/>
          <w:sz w:val="22"/>
        </w:rPr>
        <w:t>priėmiau</w:t>
      </w:r>
      <w:r>
        <w:rPr>
          <w:rFonts w:eastAsia="Times New Roman" w:cs="Times New Roman"/>
          <w:color w:val="000000"/>
          <w:sz w:val="22"/>
        </w:rPr>
        <w:t xml:space="preserve"> </w:t>
      </w:r>
      <w:r w:rsidRPr="00D75BF0">
        <w:rPr>
          <w:rFonts w:eastAsia="Times New Roman" w:cs="Times New Roman"/>
          <w:color w:val="000000"/>
          <w:sz w:val="22"/>
        </w:rPr>
        <w:t>/</w:t>
      </w:r>
      <w:r>
        <w:rPr>
          <w:rFonts w:eastAsia="Times New Roman" w:cs="Times New Roman"/>
          <w:color w:val="000000"/>
          <w:sz w:val="22"/>
        </w:rPr>
        <w:t xml:space="preserve"> </w:t>
      </w:r>
      <w:r w:rsidRPr="00D94474">
        <w:rPr>
          <w:rFonts w:eastAsia="Times New Roman" w:cs="Times New Roman"/>
          <w:b/>
          <w:color w:val="000000"/>
          <w:sz w:val="22"/>
        </w:rPr>
        <w:t>nepriėmiau</w:t>
      </w:r>
      <w:r w:rsidRPr="00D75BF0">
        <w:rPr>
          <w:rFonts w:eastAsia="Times New Roman" w:cs="Times New Roman"/>
          <w:color w:val="000000"/>
          <w:sz w:val="22"/>
        </w:rPr>
        <w:t xml:space="preserve">:                                                                                   </w:t>
      </w:r>
    </w:p>
    <w:p w:rsidR="00D84503" w:rsidRDefault="00D84503" w:rsidP="00D84503">
      <w:pPr>
        <w:spacing w:after="0" w:line="240" w:lineRule="auto"/>
        <w:rPr>
          <w:rFonts w:eastAsia="Times New Roman" w:cs="Times New Roman"/>
          <w:color w:val="000000"/>
          <w:sz w:val="16"/>
          <w:szCs w:val="16"/>
        </w:rPr>
      </w:pPr>
      <w:r w:rsidRPr="00D75BF0">
        <w:rPr>
          <w:rFonts w:eastAsia="Times New Roman" w:cs="Times New Roman"/>
          <w:color w:val="000000"/>
          <w:sz w:val="22"/>
        </w:rPr>
        <w:t xml:space="preserve"> </w:t>
      </w:r>
    </w:p>
    <w:p w:rsidR="00D84503" w:rsidRPr="00E84F3A" w:rsidRDefault="00D84503" w:rsidP="00D84503">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w:t>
      </w:r>
    </w:p>
    <w:p w:rsidR="00D84503" w:rsidRPr="00E84F3A" w:rsidRDefault="00D84503" w:rsidP="00D84503">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(pareigų pavadinimas)</w:t>
      </w:r>
    </w:p>
    <w:p w:rsidR="00D84503" w:rsidRPr="00E84F3A" w:rsidRDefault="00D84503" w:rsidP="00D84503">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w:t>
      </w:r>
      <w:r>
        <w:rPr>
          <w:rFonts w:eastAsia="Times New Roman" w:cs="Times New Roman"/>
          <w:color w:val="000000"/>
          <w:sz w:val="16"/>
          <w:szCs w:val="16"/>
        </w:rPr>
        <w:t>__</w:t>
      </w:r>
      <w:r w:rsidRPr="00E84F3A">
        <w:rPr>
          <w:rFonts w:eastAsia="Times New Roman" w:cs="Times New Roman"/>
          <w:color w:val="000000"/>
          <w:sz w:val="16"/>
          <w:szCs w:val="16"/>
        </w:rPr>
        <w:t>_</w:t>
      </w:r>
    </w:p>
    <w:p w:rsidR="00D84503" w:rsidRPr="00E84F3A" w:rsidRDefault="00D84503" w:rsidP="00D84503">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 xml:space="preserve"> (parašas)</w:t>
      </w:r>
    </w:p>
    <w:p w:rsidR="00D84503" w:rsidRPr="00E84F3A" w:rsidRDefault="00D84503" w:rsidP="00D84503">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D84503" w:rsidRPr="00E84F3A" w:rsidRDefault="00D84503" w:rsidP="00D84503">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(vardas (-ai) ir pavardė (-ės))</w:t>
      </w:r>
    </w:p>
    <w:p w:rsidR="00D84503" w:rsidRDefault="00D84503" w:rsidP="00D84503">
      <w:pPr>
        <w:spacing w:after="0" w:line="240" w:lineRule="auto"/>
        <w:rPr>
          <w:rFonts w:eastAsia="Times New Roman" w:cs="Times New Roman"/>
          <w:color w:val="000000"/>
          <w:sz w:val="16"/>
          <w:szCs w:val="16"/>
        </w:rPr>
      </w:pPr>
      <w:r w:rsidRPr="00E84F3A">
        <w:rPr>
          <w:rFonts w:eastAsia="Times New Roman" w:cs="Times New Roman"/>
          <w:color w:val="000000"/>
          <w:sz w:val="16"/>
          <w:szCs w:val="16"/>
        </w:rPr>
        <w:t>_____________________________</w:t>
      </w:r>
      <w:r>
        <w:rPr>
          <w:rFonts w:eastAsia="Times New Roman" w:cs="Times New Roman"/>
          <w:color w:val="000000"/>
          <w:sz w:val="16"/>
          <w:szCs w:val="16"/>
        </w:rPr>
        <w:t>__</w:t>
      </w:r>
    </w:p>
    <w:p w:rsidR="00D84503" w:rsidRDefault="00D84503" w:rsidP="00D84503">
      <w:pPr>
        <w:spacing w:after="0" w:line="240" w:lineRule="auto"/>
        <w:rPr>
          <w:rFonts w:eastAsia="Times New Roman" w:cs="Times New Roman"/>
          <w:color w:val="000000"/>
          <w:sz w:val="16"/>
          <w:szCs w:val="16"/>
        </w:rPr>
      </w:pPr>
      <w:r>
        <w:rPr>
          <w:rFonts w:eastAsia="Times New Roman" w:cs="Times New Roman"/>
          <w:color w:val="000000"/>
          <w:sz w:val="16"/>
          <w:szCs w:val="16"/>
        </w:rPr>
        <w:t xml:space="preserve">                          </w:t>
      </w:r>
      <w:r w:rsidRPr="00E84F3A">
        <w:rPr>
          <w:rFonts w:eastAsia="Times New Roman" w:cs="Times New Roman"/>
          <w:color w:val="000000"/>
          <w:sz w:val="16"/>
          <w:szCs w:val="16"/>
        </w:rPr>
        <w:t>(data)</w:t>
      </w:r>
    </w:p>
    <w:p w:rsidR="00D84503" w:rsidRDefault="00D84503" w:rsidP="00D84503">
      <w:pPr>
        <w:spacing w:after="0" w:line="240" w:lineRule="auto"/>
        <w:rPr>
          <w:rFonts w:eastAsia="Times New Roman" w:cs="Times New Roman"/>
          <w:color w:val="000000"/>
          <w:sz w:val="16"/>
          <w:szCs w:val="16"/>
        </w:rPr>
      </w:pPr>
    </w:p>
    <w:p w:rsidR="00D84503" w:rsidRDefault="00D84503" w:rsidP="00D84503">
      <w:pPr>
        <w:spacing w:after="0" w:line="240" w:lineRule="auto"/>
        <w:rPr>
          <w:rFonts w:eastAsia="Times New Roman" w:cs="Times New Roman"/>
          <w:color w:val="000000"/>
          <w:sz w:val="16"/>
          <w:szCs w:val="16"/>
        </w:rPr>
      </w:pPr>
    </w:p>
    <w:p w:rsidR="00D84503" w:rsidRDefault="00D84503" w:rsidP="00D84503">
      <w:pPr>
        <w:spacing w:after="0" w:line="240" w:lineRule="auto"/>
        <w:rPr>
          <w:rFonts w:eastAsia="Times New Roman" w:cs="Times New Roman"/>
          <w:color w:val="000000"/>
          <w:sz w:val="16"/>
          <w:szCs w:val="16"/>
        </w:rPr>
      </w:pPr>
    </w:p>
    <w:p w:rsidR="003B36D8" w:rsidRDefault="003B36D8" w:rsidP="00D84503">
      <w:pPr>
        <w:spacing w:after="0" w:line="240" w:lineRule="auto"/>
        <w:rPr>
          <w:rFonts w:eastAsia="Times New Roman" w:cs="Times New Roman"/>
          <w:color w:val="000000"/>
          <w:sz w:val="16"/>
          <w:szCs w:val="16"/>
        </w:rPr>
      </w:pPr>
    </w:p>
    <w:p w:rsidR="003B36D8" w:rsidRDefault="003B36D8" w:rsidP="00D84503">
      <w:pPr>
        <w:spacing w:after="0" w:line="240" w:lineRule="auto"/>
        <w:rPr>
          <w:rFonts w:eastAsia="Times New Roman" w:cs="Times New Roman"/>
          <w:color w:val="000000"/>
          <w:sz w:val="16"/>
          <w:szCs w:val="16"/>
        </w:rPr>
      </w:pPr>
    </w:p>
    <w:p w:rsidR="003B36D8" w:rsidRDefault="003B36D8" w:rsidP="00D84503">
      <w:pPr>
        <w:spacing w:after="0" w:line="240" w:lineRule="auto"/>
        <w:rPr>
          <w:rFonts w:eastAsia="Times New Roman" w:cs="Times New Roman"/>
          <w:color w:val="000000"/>
          <w:sz w:val="16"/>
          <w:szCs w:val="16"/>
        </w:rPr>
      </w:pPr>
    </w:p>
    <w:p w:rsidR="003B36D8" w:rsidRDefault="003B36D8" w:rsidP="00D84503">
      <w:pPr>
        <w:spacing w:after="0" w:line="240" w:lineRule="auto"/>
        <w:rPr>
          <w:rFonts w:eastAsia="Times New Roman" w:cs="Times New Roman"/>
          <w:color w:val="000000"/>
          <w:sz w:val="16"/>
          <w:szCs w:val="16"/>
        </w:rPr>
      </w:pPr>
    </w:p>
    <w:p w:rsidR="00D84503" w:rsidRDefault="00D84503" w:rsidP="00D84503">
      <w:pPr>
        <w:pStyle w:val="NoSpacing"/>
        <w:rPr>
          <w:rFonts w:eastAsia="Times New Roman" w:cs="Times New Roman"/>
          <w:color w:val="000000"/>
          <w:sz w:val="16"/>
          <w:szCs w:val="16"/>
        </w:rPr>
      </w:pPr>
      <w:r>
        <w:rPr>
          <w:rFonts w:eastAsia="Times New Roman" w:cs="Times New Roman"/>
          <w:color w:val="000000"/>
          <w:sz w:val="16"/>
          <w:szCs w:val="16"/>
        </w:rPr>
        <w:t>_____________________________________________________________________________________</w:t>
      </w:r>
    </w:p>
    <w:p w:rsidR="00D84503" w:rsidRDefault="00D84503" w:rsidP="00D84503">
      <w:pPr>
        <w:pStyle w:val="NoSpacing"/>
        <w:jc w:val="both"/>
        <w:rPr>
          <w:b/>
          <w:sz w:val="20"/>
          <w:szCs w:val="20"/>
          <w:lang w:eastAsia="lt-LT"/>
        </w:rPr>
      </w:pPr>
      <w:r w:rsidRPr="009C5C0D">
        <w:rPr>
          <w:b/>
          <w:color w:val="000000"/>
          <w:vertAlign w:val="superscript"/>
        </w:rPr>
        <w:t>*</w:t>
      </w:r>
      <w:r>
        <w:rPr>
          <w:b/>
          <w:color w:val="000000"/>
          <w:vertAlign w:val="superscript"/>
        </w:rPr>
        <w:t xml:space="preserve"> </w:t>
      </w:r>
      <w:r>
        <w:rPr>
          <w:b/>
          <w:color w:val="000000"/>
          <w:sz w:val="20"/>
          <w:szCs w:val="20"/>
        </w:rPr>
        <w:t xml:space="preserve">Užsienyje išduoti dokumentai </w:t>
      </w:r>
      <w:r w:rsidRPr="00AE1F6A">
        <w:rPr>
          <w:b/>
          <w:color w:val="000000"/>
          <w:sz w:val="20"/>
          <w:szCs w:val="20"/>
        </w:rPr>
        <w:t xml:space="preserve">turi būti </w:t>
      </w:r>
      <w:r w:rsidR="00AB4CD5" w:rsidRPr="00AB4CD5">
        <w:rPr>
          <w:b/>
          <w:color w:val="000000"/>
          <w:sz w:val="20"/>
          <w:szCs w:val="20"/>
        </w:rPr>
        <w:t>išversti į lietuvių kalbą, o vertimai – patvirtinti vertimo iš vienos kalbos į kitą paliudijimo teisę turinčio asmens ar institucijos</w:t>
      </w:r>
      <w:r>
        <w:rPr>
          <w:b/>
          <w:color w:val="000000"/>
          <w:sz w:val="20"/>
          <w:szCs w:val="20"/>
        </w:rPr>
        <w:t xml:space="preserve">. Sveikatos draudimą patvirtinantis dokumentas </w:t>
      </w:r>
      <w:r w:rsidRPr="009C5C0D">
        <w:rPr>
          <w:b/>
          <w:sz w:val="20"/>
          <w:szCs w:val="20"/>
          <w:lang w:eastAsia="lt-LT"/>
        </w:rPr>
        <w:t>gali būti pateikt</w:t>
      </w:r>
      <w:r>
        <w:rPr>
          <w:b/>
          <w:sz w:val="20"/>
          <w:szCs w:val="20"/>
          <w:lang w:eastAsia="lt-LT"/>
        </w:rPr>
        <w:t>as</w:t>
      </w:r>
      <w:r w:rsidRPr="009C5C0D">
        <w:rPr>
          <w:b/>
          <w:sz w:val="20"/>
          <w:szCs w:val="20"/>
          <w:lang w:eastAsia="lt-LT"/>
        </w:rPr>
        <w:t xml:space="preserve"> surašyt</w:t>
      </w:r>
      <w:r>
        <w:rPr>
          <w:b/>
          <w:sz w:val="20"/>
          <w:szCs w:val="20"/>
          <w:lang w:eastAsia="lt-LT"/>
        </w:rPr>
        <w:t>as</w:t>
      </w:r>
      <w:r w:rsidRPr="009C5C0D">
        <w:rPr>
          <w:b/>
          <w:sz w:val="20"/>
          <w:szCs w:val="20"/>
          <w:lang w:eastAsia="lt-LT"/>
        </w:rPr>
        <w:t xml:space="preserve"> originalia anglų kalba arba gali būti pateiktas kita kalba surašyto šio dokumento</w:t>
      </w:r>
      <w:r>
        <w:rPr>
          <w:b/>
          <w:sz w:val="20"/>
          <w:szCs w:val="20"/>
          <w:lang w:eastAsia="lt-LT"/>
        </w:rPr>
        <w:t xml:space="preserve"> </w:t>
      </w:r>
      <w:r w:rsidRPr="009C5C0D">
        <w:rPr>
          <w:b/>
          <w:sz w:val="20"/>
          <w:szCs w:val="20"/>
          <w:lang w:eastAsia="lt-LT"/>
        </w:rPr>
        <w:t xml:space="preserve">vertimas į anglų kalbą, patvirtintas </w:t>
      </w:r>
      <w:r w:rsidR="00AB4CD5" w:rsidRPr="00AB4CD5">
        <w:rPr>
          <w:b/>
          <w:sz w:val="20"/>
          <w:szCs w:val="20"/>
          <w:lang w:eastAsia="lt-LT"/>
        </w:rPr>
        <w:t xml:space="preserve">vertimo iš vienos kalbos į kitą paliudijimo teisę turinčio asmens ar </w:t>
      </w:r>
      <w:proofErr w:type="spellStart"/>
      <w:r w:rsidR="00AB4CD5" w:rsidRPr="00AB4CD5">
        <w:rPr>
          <w:b/>
          <w:sz w:val="20"/>
          <w:szCs w:val="20"/>
          <w:lang w:eastAsia="lt-LT"/>
        </w:rPr>
        <w:t>institucijo</w:t>
      </w:r>
      <w:proofErr w:type="spellEnd"/>
      <w:r w:rsidRPr="009C5C0D">
        <w:rPr>
          <w:b/>
          <w:sz w:val="20"/>
          <w:szCs w:val="20"/>
          <w:lang w:eastAsia="lt-LT"/>
        </w:rPr>
        <w:t>.</w:t>
      </w:r>
    </w:p>
    <w:p w:rsidR="00D84503" w:rsidRDefault="00D84503" w:rsidP="00D84503">
      <w:pPr>
        <w:pStyle w:val="NoSpacing"/>
        <w:jc w:val="both"/>
        <w:rPr>
          <w:b/>
          <w:color w:val="000000"/>
          <w:vertAlign w:val="superscript"/>
        </w:rPr>
      </w:pPr>
    </w:p>
    <w:p w:rsidR="00D84503" w:rsidRDefault="00D84503" w:rsidP="00D84503">
      <w:pPr>
        <w:pStyle w:val="NoSpacing"/>
        <w:jc w:val="both"/>
        <w:rPr>
          <w:rFonts w:eastAsia="Times New Roman" w:cs="Times New Roman"/>
          <w:color w:val="000000"/>
          <w:sz w:val="16"/>
          <w:szCs w:val="16"/>
        </w:rPr>
      </w:pPr>
      <w:r w:rsidRPr="009C5C0D">
        <w:rPr>
          <w:b/>
          <w:color w:val="000000"/>
          <w:vertAlign w:val="superscript"/>
        </w:rPr>
        <w:t>**</w:t>
      </w:r>
      <w:r>
        <w:rPr>
          <w:b/>
          <w:sz w:val="20"/>
          <w:szCs w:val="20"/>
          <w:lang w:eastAsia="lt-LT"/>
        </w:rPr>
        <w:t xml:space="preserve">Užsienyje išduotas aukštojo mokslo diplomas </w:t>
      </w:r>
      <w:r w:rsidRPr="00DB4235">
        <w:rPr>
          <w:b/>
          <w:sz w:val="20"/>
          <w:szCs w:val="20"/>
          <w:lang w:eastAsia="lt-LT"/>
        </w:rPr>
        <w:t xml:space="preserve">turi būti </w:t>
      </w:r>
      <w:r w:rsidR="00AB4CD5" w:rsidRPr="00AB4CD5">
        <w:rPr>
          <w:b/>
          <w:sz w:val="20"/>
          <w:szCs w:val="20"/>
          <w:lang w:eastAsia="lt-LT"/>
        </w:rPr>
        <w:t xml:space="preserve">išverstas į lietuvių kalbą, o vertimas – patvirtintas vertimo iš vienos kalbos į kitą paliudijimo teisę turinčio asmens ar institucijos, </w:t>
      </w:r>
      <w:r>
        <w:rPr>
          <w:b/>
          <w:sz w:val="20"/>
          <w:szCs w:val="20"/>
          <w:lang w:eastAsia="lt-LT"/>
        </w:rPr>
        <w:t xml:space="preserve"> ir </w:t>
      </w:r>
      <w:r w:rsidRPr="001E4174">
        <w:rPr>
          <w:b/>
          <w:sz w:val="20"/>
          <w:szCs w:val="20"/>
          <w:lang w:eastAsia="lt-LT"/>
        </w:rPr>
        <w:t>legalizuot</w:t>
      </w:r>
      <w:r>
        <w:rPr>
          <w:b/>
          <w:sz w:val="20"/>
          <w:szCs w:val="20"/>
          <w:lang w:eastAsia="lt-LT"/>
        </w:rPr>
        <w:t>as</w:t>
      </w:r>
      <w:r w:rsidRPr="001E4174">
        <w:rPr>
          <w:b/>
          <w:sz w:val="20"/>
          <w:szCs w:val="20"/>
          <w:lang w:eastAsia="lt-LT"/>
        </w:rPr>
        <w:t xml:space="preserve"> arba patvirtint</w:t>
      </w:r>
      <w:r>
        <w:rPr>
          <w:b/>
          <w:sz w:val="20"/>
          <w:szCs w:val="20"/>
          <w:lang w:eastAsia="lt-LT"/>
        </w:rPr>
        <w:t>as</w:t>
      </w:r>
      <w:r w:rsidRPr="001E4174">
        <w:rPr>
          <w:b/>
          <w:sz w:val="20"/>
          <w:szCs w:val="20"/>
          <w:lang w:eastAsia="lt-LT"/>
        </w:rPr>
        <w:t xml:space="preserve"> pažyma (</w:t>
      </w:r>
      <w:r w:rsidRPr="001E4174">
        <w:rPr>
          <w:b/>
          <w:i/>
          <w:iCs/>
          <w:sz w:val="20"/>
          <w:szCs w:val="20"/>
          <w:lang w:eastAsia="lt-LT"/>
        </w:rPr>
        <w:t>Apostille</w:t>
      </w:r>
      <w:r w:rsidR="00AB4CD5">
        <w:rPr>
          <w:b/>
          <w:sz w:val="20"/>
          <w:szCs w:val="20"/>
          <w:lang w:eastAsia="lt-LT"/>
        </w:rPr>
        <w:t xml:space="preserve"> Vyriausybės</w:t>
      </w:r>
      <w:r w:rsidRPr="001E4174">
        <w:rPr>
          <w:b/>
          <w:sz w:val="20"/>
          <w:szCs w:val="20"/>
          <w:lang w:eastAsia="lt-LT"/>
        </w:rPr>
        <w:t xml:space="preserve"> nustatyta tvarka</w:t>
      </w:r>
      <w:r>
        <w:rPr>
          <w:b/>
          <w:sz w:val="20"/>
          <w:szCs w:val="20"/>
          <w:lang w:eastAsia="lt-LT"/>
        </w:rPr>
        <w:t>, išskyrus aukštojo mokslo diplomą, išduotą Ukrainoje, Rusijoje, Estijoje, Latvijoje ar Moldovoje.</w:t>
      </w:r>
    </w:p>
    <w:p w:rsidR="00D84503" w:rsidRPr="00363FB8" w:rsidRDefault="00D84503" w:rsidP="00D84503">
      <w:pPr>
        <w:spacing w:after="0" w:line="240" w:lineRule="auto"/>
      </w:pPr>
    </w:p>
    <w:p w:rsidR="00BF03A3" w:rsidRPr="00363FB8" w:rsidRDefault="00BF03A3" w:rsidP="00D84503">
      <w:pPr>
        <w:pStyle w:val="NoSpacing"/>
        <w:jc w:val="both"/>
      </w:pPr>
    </w:p>
    <w:sectPr w:rsidR="00BF03A3" w:rsidRPr="00363FB8" w:rsidSect="005015D6">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59C" w:rsidRDefault="00BD659C" w:rsidP="005015D6">
      <w:pPr>
        <w:spacing w:after="0" w:line="240" w:lineRule="auto"/>
      </w:pPr>
      <w:r>
        <w:separator/>
      </w:r>
    </w:p>
  </w:endnote>
  <w:endnote w:type="continuationSeparator" w:id="0">
    <w:p w:rsidR="00BD659C" w:rsidRDefault="00BD659C" w:rsidP="0050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59C" w:rsidRDefault="00BD659C" w:rsidP="005015D6">
      <w:pPr>
        <w:spacing w:after="0" w:line="240" w:lineRule="auto"/>
      </w:pPr>
      <w:r>
        <w:separator/>
      </w:r>
    </w:p>
  </w:footnote>
  <w:footnote w:type="continuationSeparator" w:id="0">
    <w:p w:rsidR="00BD659C" w:rsidRDefault="00BD659C" w:rsidP="00501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929972"/>
      <w:docPartObj>
        <w:docPartGallery w:val="Page Numbers (Top of Page)"/>
        <w:docPartUnique/>
      </w:docPartObj>
    </w:sdtPr>
    <w:sdtEndPr/>
    <w:sdtContent>
      <w:p w:rsidR="005015D6" w:rsidRDefault="005015D6">
        <w:pPr>
          <w:pStyle w:val="Header"/>
          <w:jc w:val="center"/>
        </w:pPr>
        <w:r>
          <w:fldChar w:fldCharType="begin"/>
        </w:r>
        <w:r>
          <w:instrText>PAGE   \* MERGEFORMAT</w:instrText>
        </w:r>
        <w:r>
          <w:fldChar w:fldCharType="separate"/>
        </w:r>
        <w:r w:rsidR="002B654B">
          <w:rPr>
            <w:noProof/>
          </w:rPr>
          <w:t>3</w:t>
        </w:r>
        <w:r>
          <w:fldChar w:fldCharType="end"/>
        </w:r>
      </w:p>
    </w:sdtContent>
  </w:sdt>
  <w:p w:rsidR="005015D6" w:rsidRDefault="005015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D141F"/>
    <w:multiLevelType w:val="hybridMultilevel"/>
    <w:tmpl w:val="591E4C96"/>
    <w:lvl w:ilvl="0" w:tplc="04090003">
      <w:start w:val="1"/>
      <w:numFmt w:val="bullet"/>
      <w:lvlText w:val="o"/>
      <w:lvlJc w:val="left"/>
      <w:pPr>
        <w:ind w:left="935" w:hanging="360"/>
      </w:pPr>
      <w:rPr>
        <w:rFonts w:ascii="Courier New" w:hAnsi="Courier New" w:cs="Courier New" w:hint="default"/>
      </w:rPr>
    </w:lvl>
    <w:lvl w:ilvl="1" w:tplc="04090003" w:tentative="1">
      <w:start w:val="1"/>
      <w:numFmt w:val="bullet"/>
      <w:lvlText w:val="o"/>
      <w:lvlJc w:val="left"/>
      <w:pPr>
        <w:ind w:left="1655" w:hanging="360"/>
      </w:pPr>
      <w:rPr>
        <w:rFonts w:ascii="Courier New" w:hAnsi="Courier New" w:cs="Courier New" w:hint="default"/>
      </w:rPr>
    </w:lvl>
    <w:lvl w:ilvl="2" w:tplc="04090005" w:tentative="1">
      <w:start w:val="1"/>
      <w:numFmt w:val="bullet"/>
      <w:lvlText w:val=""/>
      <w:lvlJc w:val="left"/>
      <w:pPr>
        <w:ind w:left="2375" w:hanging="360"/>
      </w:pPr>
      <w:rPr>
        <w:rFonts w:ascii="Wingdings" w:hAnsi="Wingdings" w:hint="default"/>
      </w:rPr>
    </w:lvl>
    <w:lvl w:ilvl="3" w:tplc="04090001" w:tentative="1">
      <w:start w:val="1"/>
      <w:numFmt w:val="bullet"/>
      <w:lvlText w:val=""/>
      <w:lvlJc w:val="left"/>
      <w:pPr>
        <w:ind w:left="3095" w:hanging="360"/>
      </w:pPr>
      <w:rPr>
        <w:rFonts w:ascii="Symbol" w:hAnsi="Symbol" w:hint="default"/>
      </w:rPr>
    </w:lvl>
    <w:lvl w:ilvl="4" w:tplc="04090003" w:tentative="1">
      <w:start w:val="1"/>
      <w:numFmt w:val="bullet"/>
      <w:lvlText w:val="o"/>
      <w:lvlJc w:val="left"/>
      <w:pPr>
        <w:ind w:left="3815" w:hanging="360"/>
      </w:pPr>
      <w:rPr>
        <w:rFonts w:ascii="Courier New" w:hAnsi="Courier New" w:cs="Courier New" w:hint="default"/>
      </w:rPr>
    </w:lvl>
    <w:lvl w:ilvl="5" w:tplc="04090005" w:tentative="1">
      <w:start w:val="1"/>
      <w:numFmt w:val="bullet"/>
      <w:lvlText w:val=""/>
      <w:lvlJc w:val="left"/>
      <w:pPr>
        <w:ind w:left="4535" w:hanging="360"/>
      </w:pPr>
      <w:rPr>
        <w:rFonts w:ascii="Wingdings" w:hAnsi="Wingdings" w:hint="default"/>
      </w:rPr>
    </w:lvl>
    <w:lvl w:ilvl="6" w:tplc="04090001" w:tentative="1">
      <w:start w:val="1"/>
      <w:numFmt w:val="bullet"/>
      <w:lvlText w:val=""/>
      <w:lvlJc w:val="left"/>
      <w:pPr>
        <w:ind w:left="5255" w:hanging="360"/>
      </w:pPr>
      <w:rPr>
        <w:rFonts w:ascii="Symbol" w:hAnsi="Symbol" w:hint="default"/>
      </w:rPr>
    </w:lvl>
    <w:lvl w:ilvl="7" w:tplc="04090003" w:tentative="1">
      <w:start w:val="1"/>
      <w:numFmt w:val="bullet"/>
      <w:lvlText w:val="o"/>
      <w:lvlJc w:val="left"/>
      <w:pPr>
        <w:ind w:left="5975" w:hanging="360"/>
      </w:pPr>
      <w:rPr>
        <w:rFonts w:ascii="Courier New" w:hAnsi="Courier New" w:cs="Courier New" w:hint="default"/>
      </w:rPr>
    </w:lvl>
    <w:lvl w:ilvl="8" w:tplc="04090005" w:tentative="1">
      <w:start w:val="1"/>
      <w:numFmt w:val="bullet"/>
      <w:lvlText w:val=""/>
      <w:lvlJc w:val="left"/>
      <w:pPr>
        <w:ind w:left="6695" w:hanging="360"/>
      </w:pPr>
      <w:rPr>
        <w:rFonts w:ascii="Wingdings" w:hAnsi="Wingdings" w:hint="default"/>
      </w:rPr>
    </w:lvl>
  </w:abstractNum>
  <w:abstractNum w:abstractNumId="1"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D75145"/>
    <w:multiLevelType w:val="hybridMultilevel"/>
    <w:tmpl w:val="F20C66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66CC"/>
    <w:rsid w:val="00036377"/>
    <w:rsid w:val="000A5359"/>
    <w:rsid w:val="000A79F1"/>
    <w:rsid w:val="000B40BC"/>
    <w:rsid w:val="000F2166"/>
    <w:rsid w:val="001023D1"/>
    <w:rsid w:val="001116B7"/>
    <w:rsid w:val="00164A5C"/>
    <w:rsid w:val="001B5945"/>
    <w:rsid w:val="001E0850"/>
    <w:rsid w:val="00231447"/>
    <w:rsid w:val="00233407"/>
    <w:rsid w:val="002628A1"/>
    <w:rsid w:val="00270CBA"/>
    <w:rsid w:val="002844F3"/>
    <w:rsid w:val="002966F1"/>
    <w:rsid w:val="002B654B"/>
    <w:rsid w:val="002E2D7A"/>
    <w:rsid w:val="00332280"/>
    <w:rsid w:val="00363FB8"/>
    <w:rsid w:val="003856DC"/>
    <w:rsid w:val="003B36D8"/>
    <w:rsid w:val="003B36F9"/>
    <w:rsid w:val="003D0AA4"/>
    <w:rsid w:val="003E11D2"/>
    <w:rsid w:val="003E4CCB"/>
    <w:rsid w:val="0041245F"/>
    <w:rsid w:val="0043561A"/>
    <w:rsid w:val="00456B0F"/>
    <w:rsid w:val="00477AF1"/>
    <w:rsid w:val="004941C8"/>
    <w:rsid w:val="004F1A99"/>
    <w:rsid w:val="005015D6"/>
    <w:rsid w:val="00511EFF"/>
    <w:rsid w:val="00544158"/>
    <w:rsid w:val="0057024E"/>
    <w:rsid w:val="0057685F"/>
    <w:rsid w:val="005820C4"/>
    <w:rsid w:val="005B6AE1"/>
    <w:rsid w:val="00600FBE"/>
    <w:rsid w:val="00613A98"/>
    <w:rsid w:val="006310C9"/>
    <w:rsid w:val="006537AE"/>
    <w:rsid w:val="006A10DE"/>
    <w:rsid w:val="007266CC"/>
    <w:rsid w:val="007462D7"/>
    <w:rsid w:val="00757764"/>
    <w:rsid w:val="007A6043"/>
    <w:rsid w:val="007B60BF"/>
    <w:rsid w:val="007C1232"/>
    <w:rsid w:val="008711C2"/>
    <w:rsid w:val="00885F54"/>
    <w:rsid w:val="008873D0"/>
    <w:rsid w:val="00892518"/>
    <w:rsid w:val="008C593F"/>
    <w:rsid w:val="008D1253"/>
    <w:rsid w:val="00947136"/>
    <w:rsid w:val="00961EEC"/>
    <w:rsid w:val="0098024C"/>
    <w:rsid w:val="009B7666"/>
    <w:rsid w:val="00A11EAF"/>
    <w:rsid w:val="00A54B18"/>
    <w:rsid w:val="00A87585"/>
    <w:rsid w:val="00A92BB1"/>
    <w:rsid w:val="00AA1A3A"/>
    <w:rsid w:val="00AA732B"/>
    <w:rsid w:val="00AB4CD5"/>
    <w:rsid w:val="00B134AF"/>
    <w:rsid w:val="00BC72F1"/>
    <w:rsid w:val="00BD659C"/>
    <w:rsid w:val="00BF03A3"/>
    <w:rsid w:val="00C614F5"/>
    <w:rsid w:val="00CA52E3"/>
    <w:rsid w:val="00CB504A"/>
    <w:rsid w:val="00CB6738"/>
    <w:rsid w:val="00D51A20"/>
    <w:rsid w:val="00D575EA"/>
    <w:rsid w:val="00D65972"/>
    <w:rsid w:val="00D77DEA"/>
    <w:rsid w:val="00D84503"/>
    <w:rsid w:val="00D94474"/>
    <w:rsid w:val="00DB572A"/>
    <w:rsid w:val="00DC33AA"/>
    <w:rsid w:val="00E25E17"/>
    <w:rsid w:val="00E3502F"/>
    <w:rsid w:val="00E51D80"/>
    <w:rsid w:val="00E84F3A"/>
    <w:rsid w:val="00ED4C76"/>
    <w:rsid w:val="00EF36F1"/>
    <w:rsid w:val="00F11189"/>
    <w:rsid w:val="00F214FF"/>
    <w:rsid w:val="00F63805"/>
    <w:rsid w:val="00F74C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74FBA-1D58-4851-9F6D-B99555C67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214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87585"/>
    <w:rPr>
      <w:sz w:val="16"/>
      <w:szCs w:val="16"/>
    </w:rPr>
  </w:style>
  <w:style w:type="paragraph" w:styleId="CommentText">
    <w:name w:val="annotation text"/>
    <w:basedOn w:val="Normal"/>
    <w:link w:val="CommentTextChar"/>
    <w:uiPriority w:val="99"/>
    <w:semiHidden/>
    <w:unhideWhenUsed/>
    <w:rsid w:val="00A87585"/>
    <w:pPr>
      <w:spacing w:line="240" w:lineRule="auto"/>
    </w:pPr>
    <w:rPr>
      <w:sz w:val="20"/>
      <w:szCs w:val="20"/>
    </w:rPr>
  </w:style>
  <w:style w:type="character" w:customStyle="1" w:styleId="CommentTextChar">
    <w:name w:val="Comment Text Char"/>
    <w:basedOn w:val="DefaultParagraphFont"/>
    <w:link w:val="CommentText"/>
    <w:uiPriority w:val="99"/>
    <w:semiHidden/>
    <w:rsid w:val="00A87585"/>
    <w:rPr>
      <w:sz w:val="20"/>
      <w:szCs w:val="20"/>
    </w:rPr>
  </w:style>
  <w:style w:type="paragraph" w:styleId="CommentSubject">
    <w:name w:val="annotation subject"/>
    <w:basedOn w:val="CommentText"/>
    <w:next w:val="CommentText"/>
    <w:link w:val="CommentSubjectChar"/>
    <w:uiPriority w:val="99"/>
    <w:semiHidden/>
    <w:unhideWhenUsed/>
    <w:rsid w:val="00A87585"/>
    <w:rPr>
      <w:b/>
      <w:bCs/>
    </w:rPr>
  </w:style>
  <w:style w:type="character" w:customStyle="1" w:styleId="CommentSubjectChar">
    <w:name w:val="Comment Subject Char"/>
    <w:basedOn w:val="CommentTextChar"/>
    <w:link w:val="CommentSubject"/>
    <w:uiPriority w:val="99"/>
    <w:semiHidden/>
    <w:rsid w:val="00A87585"/>
    <w:rPr>
      <w:b/>
      <w:bCs/>
      <w:sz w:val="20"/>
      <w:szCs w:val="20"/>
    </w:rPr>
  </w:style>
  <w:style w:type="paragraph" w:styleId="Revision">
    <w:name w:val="Revision"/>
    <w:hidden/>
    <w:uiPriority w:val="99"/>
    <w:semiHidden/>
    <w:rsid w:val="00A87585"/>
    <w:pPr>
      <w:spacing w:after="0" w:line="240" w:lineRule="auto"/>
    </w:pPr>
  </w:style>
  <w:style w:type="paragraph" w:styleId="BalloonText">
    <w:name w:val="Balloon Text"/>
    <w:basedOn w:val="Normal"/>
    <w:link w:val="BalloonTextChar"/>
    <w:uiPriority w:val="99"/>
    <w:semiHidden/>
    <w:unhideWhenUsed/>
    <w:rsid w:val="00A875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585"/>
    <w:rPr>
      <w:rFonts w:ascii="Tahoma" w:hAnsi="Tahoma" w:cs="Tahoma"/>
      <w:sz w:val="16"/>
      <w:szCs w:val="16"/>
    </w:rPr>
  </w:style>
  <w:style w:type="paragraph" w:styleId="NoSpacing">
    <w:name w:val="No Spacing"/>
    <w:uiPriority w:val="1"/>
    <w:qFormat/>
    <w:rsid w:val="00885F54"/>
    <w:pPr>
      <w:spacing w:after="0" w:line="240" w:lineRule="auto"/>
    </w:pPr>
  </w:style>
  <w:style w:type="paragraph" w:styleId="Header">
    <w:name w:val="header"/>
    <w:basedOn w:val="Normal"/>
    <w:link w:val="HeaderChar"/>
    <w:uiPriority w:val="99"/>
    <w:unhideWhenUsed/>
    <w:rsid w:val="0050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5D6"/>
  </w:style>
  <w:style w:type="paragraph" w:styleId="Footer">
    <w:name w:val="footer"/>
    <w:basedOn w:val="Normal"/>
    <w:link w:val="FooterChar"/>
    <w:uiPriority w:val="99"/>
    <w:unhideWhenUsed/>
    <w:rsid w:val="0050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3251888">
      <w:bodyDiv w:val="1"/>
      <w:marLeft w:val="0"/>
      <w:marRight w:val="0"/>
      <w:marTop w:val="0"/>
      <w:marBottom w:val="0"/>
      <w:divBdr>
        <w:top w:val="none" w:sz="0" w:space="0" w:color="auto"/>
        <w:left w:val="none" w:sz="0" w:space="0" w:color="auto"/>
        <w:bottom w:val="none" w:sz="0" w:space="0" w:color="auto"/>
        <w:right w:val="none" w:sz="0" w:space="0" w:color="auto"/>
      </w:divBdr>
    </w:div>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11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igracija.lt/l.php?tmpl_into%5b0%5d=index&amp;tmpl_name%5b0%5d=m_site_index178&amp;tmpl_into%5b1%5d=middle&amp;tmpl_id%5b1%5d=205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gracija.lt/l.php?tmpl_into%5b0%5d=index&amp;tmpl_name%5b0%5d=m_site_index178&amp;tmpl_into%5b1%5d=middle&amp;tmpl_id%5b1%5d=1197" TargetMode="External"/><Relationship Id="rId4" Type="http://schemas.openxmlformats.org/officeDocument/2006/relationships/webSettings" Target="web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6145</Words>
  <Characters>3504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Artūras Eirošius</dc:creator>
  <cp:lastModifiedBy>Juozas Jezukevičius</cp:lastModifiedBy>
  <cp:revision>16</cp:revision>
  <cp:lastPrinted>2015-09-11T06:38:00Z</cp:lastPrinted>
  <dcterms:created xsi:type="dcterms:W3CDTF">2017-08-31T11:54:00Z</dcterms:created>
  <dcterms:modified xsi:type="dcterms:W3CDTF">2019-10-14T05:45:00Z</dcterms:modified>
</cp:coreProperties>
</file>