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8" w:rsidRPr="009150D4" w:rsidRDefault="00925ECB" w:rsidP="00363FB8">
      <w:pPr>
        <w:spacing w:before="100" w:beforeAutospacing="1" w:after="100" w:afterAutospacing="1" w:line="285" w:lineRule="atLeast"/>
        <w:jc w:val="center"/>
        <w:rPr>
          <w:rFonts w:eastAsia="Times New Roman" w:cs="Times New Roman"/>
          <w:b/>
          <w:color w:val="1C1C1C"/>
          <w:sz w:val="28"/>
          <w:szCs w:val="28"/>
          <w:lang w:eastAsia="lt-LT"/>
        </w:rPr>
      </w:pPr>
      <w:bookmarkStart w:id="0" w:name="_GoBack"/>
      <w:bookmarkEnd w:id="0"/>
      <w:r>
        <w:rPr>
          <w:rFonts w:eastAsia="Times New Roman" w:cs="Times New Roman"/>
          <w:b/>
          <w:bCs/>
          <w:noProof/>
          <w:color w:val="1C1C1C"/>
          <w:sz w:val="28"/>
          <w:szCs w:val="28"/>
          <w:lang w:eastAsia="lt-LT"/>
        </w:rPr>
        <w:t>U</w:t>
      </w:r>
      <w:r w:rsidRPr="00925ECB">
        <w:rPr>
          <w:rFonts w:eastAsia="Times New Roman" w:cs="Times New Roman"/>
          <w:b/>
          <w:bCs/>
          <w:noProof/>
          <w:color w:val="1C1C1C"/>
          <w:sz w:val="28"/>
          <w:szCs w:val="28"/>
          <w:lang w:eastAsia="lt-LT"/>
        </w:rPr>
        <w:t>žsienie</w:t>
      </w:r>
      <w:r>
        <w:rPr>
          <w:rFonts w:eastAsia="Times New Roman" w:cs="Times New Roman"/>
          <w:b/>
          <w:bCs/>
          <w:noProof/>
          <w:color w:val="1C1C1C"/>
          <w:sz w:val="28"/>
          <w:szCs w:val="28"/>
          <w:lang w:eastAsia="lt-LT"/>
        </w:rPr>
        <w:t>tis</w:t>
      </w:r>
      <w:r w:rsidRPr="00925ECB">
        <w:rPr>
          <w:rFonts w:eastAsia="Times New Roman" w:cs="Times New Roman"/>
          <w:b/>
          <w:bCs/>
          <w:noProof/>
          <w:color w:val="1C1C1C"/>
          <w:sz w:val="28"/>
          <w:szCs w:val="28"/>
          <w:lang w:eastAsia="lt-LT"/>
        </w:rPr>
        <w:t xml:space="preserve"> ketina dirbti aukštos profesinės kvalifikacijos reikalaujantį darbą</w:t>
      </w:r>
      <w:r>
        <w:rPr>
          <w:rFonts w:eastAsia="Times New Roman" w:cs="Times New Roman"/>
          <w:b/>
          <w:bCs/>
          <w:noProof/>
          <w:color w:val="1C1C1C"/>
          <w:sz w:val="28"/>
          <w:szCs w:val="28"/>
          <w:lang w:eastAsia="lt-LT"/>
        </w:rPr>
        <w:t>, kai</w:t>
      </w:r>
      <w:r w:rsidRPr="00925ECB">
        <w:rPr>
          <w:rFonts w:eastAsia="Times New Roman" w:cs="Times New Roman"/>
          <w:color w:val="000000" w:themeColor="text1"/>
          <w:szCs w:val="24"/>
          <w:lang w:eastAsia="lt-LT"/>
        </w:rPr>
        <w:t xml:space="preserve"> </w:t>
      </w:r>
      <w:r>
        <w:rPr>
          <w:rFonts w:eastAsia="Times New Roman" w:cs="Times New Roman"/>
          <w:b/>
          <w:bCs/>
          <w:noProof/>
          <w:color w:val="1C1C1C"/>
          <w:sz w:val="28"/>
          <w:szCs w:val="28"/>
          <w:lang w:eastAsia="lt-LT"/>
        </w:rPr>
        <w:t>jis</w:t>
      </w:r>
      <w:r w:rsidRPr="00925ECB">
        <w:rPr>
          <w:rFonts w:eastAsia="Times New Roman" w:cs="Times New Roman"/>
          <w:b/>
          <w:bCs/>
          <w:noProof/>
          <w:color w:val="1C1C1C"/>
          <w:sz w:val="28"/>
          <w:szCs w:val="28"/>
          <w:lang w:eastAsia="lt-LT"/>
        </w:rPr>
        <w:t xml:space="preserve"> atitinka Lietuvos Respublikos teisės aktuose nustatytas sąlygas vykdyti </w:t>
      </w:r>
      <w:r w:rsidRPr="00920534">
        <w:rPr>
          <w:rFonts w:eastAsia="Times New Roman" w:cs="Times New Roman"/>
          <w:b/>
          <w:bCs/>
          <w:i/>
          <w:noProof/>
          <w:color w:val="1C1C1C"/>
          <w:sz w:val="28"/>
          <w:szCs w:val="28"/>
          <w:lang w:eastAsia="lt-LT"/>
        </w:rPr>
        <w:t>reglamentuojamą</w:t>
      </w:r>
      <w:r w:rsidRPr="00925ECB">
        <w:rPr>
          <w:rFonts w:eastAsia="Times New Roman" w:cs="Times New Roman"/>
          <w:b/>
          <w:bCs/>
          <w:noProof/>
          <w:color w:val="1C1C1C"/>
          <w:sz w:val="28"/>
          <w:szCs w:val="28"/>
          <w:lang w:eastAsia="lt-LT"/>
        </w:rPr>
        <w:t xml:space="preserve"> profesinę veiklą</w:t>
      </w:r>
      <w:r>
        <w:rPr>
          <w:rFonts w:eastAsia="Times New Roman" w:cs="Times New Roman"/>
          <w:b/>
          <w:bCs/>
          <w:noProof/>
          <w:color w:val="1C1C1C"/>
          <w:sz w:val="28"/>
          <w:szCs w:val="28"/>
          <w:lang w:eastAsia="lt-LT"/>
        </w:rPr>
        <w:t xml:space="preserve"> </w:t>
      </w:r>
      <w:r w:rsidRPr="00925ECB">
        <w:rPr>
          <w:rFonts w:eastAsia="Times New Roman" w:cs="Times New Roman"/>
          <w:b/>
          <w:bCs/>
          <w:noProof/>
          <w:color w:val="1C1C1C"/>
          <w:sz w:val="28"/>
          <w:szCs w:val="28"/>
          <w:lang w:eastAsia="lt-LT"/>
        </w:rPr>
        <w:t xml:space="preserve"> </w:t>
      </w:r>
      <w:r w:rsidR="00363FB8" w:rsidRPr="009150D4">
        <w:rPr>
          <w:rFonts w:eastAsia="Times New Roman" w:cs="Times New Roman"/>
          <w:b/>
          <w:color w:val="1C1C1C"/>
          <w:sz w:val="28"/>
          <w:szCs w:val="28"/>
          <w:lang w:eastAsia="lt-LT"/>
        </w:rPr>
        <w:t>(UTPĮ</w:t>
      </w:r>
      <w:r w:rsidR="00363FB8" w:rsidRPr="009150D4">
        <w:rPr>
          <w:rFonts w:eastAsia="Times New Roman" w:cs="Times New Roman"/>
          <w:b/>
          <w:noProof/>
          <w:color w:val="1C1C1C"/>
          <w:sz w:val="28"/>
          <w:szCs w:val="28"/>
          <w:lang w:eastAsia="lt-LT"/>
        </w:rPr>
        <w:t xml:space="preserve"> 4</w:t>
      </w:r>
      <w:r w:rsidRPr="009150D4">
        <w:rPr>
          <w:rFonts w:eastAsia="Times New Roman" w:cs="Times New Roman"/>
          <w:b/>
          <w:noProof/>
          <w:color w:val="1C1C1C"/>
          <w:sz w:val="28"/>
          <w:szCs w:val="28"/>
          <w:lang w:eastAsia="lt-LT"/>
        </w:rPr>
        <w:t>0</w:t>
      </w:r>
      <w:r w:rsidR="00363FB8" w:rsidRPr="009150D4">
        <w:rPr>
          <w:rFonts w:eastAsia="Times New Roman" w:cs="Times New Roman"/>
          <w:b/>
          <w:noProof/>
          <w:color w:val="1C1C1C"/>
          <w:sz w:val="28"/>
          <w:szCs w:val="28"/>
          <w:lang w:eastAsia="lt-LT"/>
        </w:rPr>
        <w:t xml:space="preserve"> str. 1 d. </w:t>
      </w:r>
      <w:r w:rsidRPr="009150D4">
        <w:rPr>
          <w:rFonts w:eastAsia="Times New Roman" w:cs="Times New Roman"/>
          <w:b/>
          <w:noProof/>
          <w:color w:val="1C1C1C"/>
          <w:sz w:val="28"/>
          <w:szCs w:val="28"/>
          <w:lang w:eastAsia="lt-LT"/>
        </w:rPr>
        <w:t>4</w:t>
      </w:r>
      <w:r w:rsidRPr="009150D4">
        <w:rPr>
          <w:b/>
          <w:sz w:val="22"/>
          <w:vertAlign w:val="superscript"/>
        </w:rPr>
        <w:t xml:space="preserve"> </w:t>
      </w:r>
      <w:r w:rsidRPr="009150D4">
        <w:rPr>
          <w:rFonts w:eastAsia="Times New Roman" w:cs="Times New Roman"/>
          <w:b/>
          <w:noProof/>
          <w:color w:val="1C1C1C"/>
          <w:sz w:val="28"/>
          <w:szCs w:val="28"/>
          <w:vertAlign w:val="superscript"/>
          <w:lang w:eastAsia="lt-LT"/>
        </w:rPr>
        <w:t>1</w:t>
      </w:r>
      <w:r w:rsidR="00363FB8" w:rsidRPr="009150D4">
        <w:rPr>
          <w:rFonts w:eastAsia="Times New Roman" w:cs="Times New Roman"/>
          <w:b/>
          <w:noProof/>
          <w:color w:val="1C1C1C"/>
          <w:sz w:val="28"/>
          <w:szCs w:val="28"/>
          <w:lang w:eastAsia="lt-LT"/>
        </w:rPr>
        <w:t xml:space="preserve"> p.</w:t>
      </w:r>
      <w:r w:rsidR="00363FB8" w:rsidRPr="009150D4">
        <w:rPr>
          <w:rFonts w:eastAsia="Times New Roman" w:cs="Times New Roman"/>
          <w:b/>
          <w:color w:val="1C1C1C"/>
          <w:sz w:val="28"/>
          <w:szCs w:val="28"/>
          <w:lang w:eastAsia="lt-LT"/>
        </w:rPr>
        <w:t>)</w:t>
      </w:r>
    </w:p>
    <w:p w:rsidR="00263FD4" w:rsidRPr="0060667D" w:rsidRDefault="00363FB8" w:rsidP="00263FD4">
      <w:pPr>
        <w:pStyle w:val="Betarp"/>
        <w:jc w:val="both"/>
        <w:rPr>
          <w:rFonts w:eastAsia="Times New Roman" w:cs="Times New Roman"/>
          <w:i/>
          <w:sz w:val="22"/>
          <w:lang w:eastAsia="lt-LT"/>
        </w:rPr>
      </w:pPr>
      <w:r w:rsidRPr="004B1E2B">
        <w:rPr>
          <w:b/>
          <w:sz w:val="32"/>
          <w:szCs w:val="32"/>
        </w:rPr>
        <w:t></w:t>
      </w:r>
      <w:r w:rsidRPr="00EB1DC2">
        <w:rPr>
          <w:b/>
          <w:szCs w:val="24"/>
        </w:rPr>
        <w:t xml:space="preserve">  </w:t>
      </w:r>
      <w:hyperlink r:id="rId6" w:history="1">
        <w:r w:rsidRPr="006B6466">
          <w:rPr>
            <w:rFonts w:eastAsia="Times New Roman" w:cs="Times New Roman"/>
            <w:b/>
            <w:sz w:val="22"/>
            <w:lang w:eastAsia="lt-LT"/>
          </w:rPr>
          <w:t xml:space="preserve">nustatytos formos prašymas </w:t>
        </w:r>
        <w:r w:rsidR="004D3146" w:rsidRPr="00263FD4">
          <w:rPr>
            <w:rFonts w:eastAsia="Times New Roman" w:cs="Times New Roman"/>
            <w:b/>
            <w:sz w:val="22"/>
            <w:lang w:eastAsia="lt-LT"/>
          </w:rPr>
          <w:t>pakeisti</w:t>
        </w:r>
        <w:r w:rsidRPr="00263FD4">
          <w:rPr>
            <w:rFonts w:eastAsia="Times New Roman" w:cs="Times New Roman"/>
            <w:b/>
            <w:sz w:val="22"/>
            <w:lang w:eastAsia="lt-LT"/>
          </w:rPr>
          <w:t xml:space="preserve"> </w:t>
        </w:r>
        <w:r w:rsidRPr="006B6466">
          <w:rPr>
            <w:rFonts w:eastAsia="Times New Roman" w:cs="Times New Roman"/>
            <w:b/>
            <w:sz w:val="22"/>
            <w:lang w:eastAsia="lt-LT"/>
          </w:rPr>
          <w:t>leidimą laikinai gyventi Lietuvos Respublikoje</w:t>
        </w:r>
      </w:hyperlink>
      <w:r w:rsidR="005D32B5">
        <w:rPr>
          <w:rFonts w:eastAsia="Times New Roman" w:cs="Times New Roman"/>
          <w:b/>
          <w:sz w:val="22"/>
          <w:lang w:eastAsia="lt-LT"/>
        </w:rPr>
        <w:t xml:space="preserve">. </w:t>
      </w:r>
      <w:r w:rsidR="00263FD4" w:rsidRPr="0060667D">
        <w:rPr>
          <w:rFonts w:eastAsia="Times New Roman" w:cs="Times New Roman"/>
          <w:i/>
          <w:sz w:val="22"/>
          <w:lang w:eastAsia="lt-LT"/>
        </w:rPr>
        <w:t>Prašymas pateikiamas per Lietuvos migracijos informacinę sistemą (MIGRIS);</w:t>
      </w:r>
    </w:p>
    <w:p w:rsidR="00775C77" w:rsidRPr="00263FD4" w:rsidRDefault="00775C77" w:rsidP="00263FD4">
      <w:pPr>
        <w:pStyle w:val="Betarp"/>
        <w:jc w:val="both"/>
        <w:rPr>
          <w:rFonts w:eastAsia="Times New Roman" w:cs="Times New Roman"/>
          <w:b/>
          <w:i/>
          <w:sz w:val="22"/>
          <w:u w:val="single"/>
          <w:lang w:eastAsia="lt-LT"/>
        </w:rPr>
      </w:pPr>
    </w:p>
    <w:p w:rsidR="00363FB8" w:rsidRPr="004B1E2B" w:rsidRDefault="00363FB8" w:rsidP="00C2248A">
      <w:pPr>
        <w:pStyle w:val="Betarp"/>
        <w:jc w:val="both"/>
        <w:rPr>
          <w:rFonts w:eastAsia="Times New Roman" w:cs="Times New Roman"/>
          <w:b/>
          <w:color w:val="1C1C1C"/>
          <w:sz w:val="22"/>
          <w:lang w:eastAsia="lt-LT"/>
        </w:rPr>
      </w:pPr>
      <w:r w:rsidRPr="004B1E2B">
        <w:rPr>
          <w:b/>
          <w:sz w:val="32"/>
          <w:szCs w:val="32"/>
        </w:rPr>
        <w:t></w:t>
      </w:r>
      <w:r w:rsidRPr="00EB1DC2">
        <w:rPr>
          <w:rFonts w:cs="Times New Roman"/>
          <w:b/>
          <w:color w:val="000000"/>
          <w:szCs w:val="24"/>
        </w:rPr>
        <w:t xml:space="preserve">  </w:t>
      </w:r>
      <w:r w:rsidRPr="00EB1DC2">
        <w:rPr>
          <w:rFonts w:eastAsia="Times New Roman" w:cs="Times New Roman"/>
          <w:b/>
          <w:color w:val="1C1C1C"/>
          <w:sz w:val="22"/>
          <w:lang w:eastAsia="lt-LT"/>
        </w:rPr>
        <w:t>galiojantis kelionės dokumentas (pasas);</w:t>
      </w:r>
    </w:p>
    <w:p w:rsidR="00695DF3" w:rsidRDefault="00695DF3" w:rsidP="00263FD4">
      <w:pPr>
        <w:pStyle w:val="Betarp"/>
        <w:jc w:val="both"/>
        <w:rPr>
          <w:b/>
          <w:sz w:val="32"/>
          <w:szCs w:val="32"/>
        </w:rPr>
      </w:pPr>
    </w:p>
    <w:p w:rsidR="00263FD4" w:rsidRPr="0060667D" w:rsidRDefault="00363FB8" w:rsidP="00263FD4">
      <w:pPr>
        <w:pStyle w:val="Betarp"/>
        <w:jc w:val="both"/>
        <w:rPr>
          <w:rFonts w:eastAsia="Times New Roman" w:cs="Times New Roman"/>
          <w:noProof/>
          <w:color w:val="1C1C1C"/>
          <w:sz w:val="22"/>
          <w:lang w:eastAsia="lt-LT"/>
        </w:rPr>
      </w:pPr>
      <w:r w:rsidRPr="004B1E2B">
        <w:rPr>
          <w:b/>
          <w:sz w:val="32"/>
          <w:szCs w:val="32"/>
        </w:rPr>
        <w:t></w:t>
      </w:r>
      <w:r w:rsidRPr="00EB1DC2">
        <w:rPr>
          <w:rFonts w:cs="Times New Roman"/>
          <w:b/>
          <w:color w:val="000000"/>
          <w:szCs w:val="24"/>
        </w:rPr>
        <w:t xml:space="preserve"> </w:t>
      </w:r>
      <w:r w:rsidR="00925ECB">
        <w:rPr>
          <w:rFonts w:cs="Times New Roman"/>
          <w:b/>
          <w:color w:val="000000"/>
          <w:szCs w:val="24"/>
        </w:rPr>
        <w:t xml:space="preserve"> </w:t>
      </w:r>
      <w:r w:rsidR="005D32B5" w:rsidRPr="00961EEC">
        <w:rPr>
          <w:rFonts w:eastAsia="Times New Roman" w:cs="Times New Roman"/>
          <w:b/>
          <w:noProof/>
          <w:color w:val="1C1C1C"/>
          <w:sz w:val="22"/>
          <w:lang w:eastAsia="lt-LT"/>
        </w:rPr>
        <w:t xml:space="preserve">darbdavio </w:t>
      </w:r>
      <w:r w:rsidR="005D32B5" w:rsidRPr="00EF2C64">
        <w:rPr>
          <w:rFonts w:eastAsia="Times New Roman" w:cs="Times New Roman"/>
          <w:b/>
          <w:noProof/>
          <w:color w:val="1C1C1C"/>
          <w:sz w:val="22"/>
          <w:lang w:eastAsia="lt-LT"/>
        </w:rPr>
        <w:t>tarpininkavimo rašt</w:t>
      </w:r>
      <w:r w:rsidR="00695DF3">
        <w:rPr>
          <w:rFonts w:eastAsia="Times New Roman" w:cs="Times New Roman"/>
          <w:b/>
          <w:noProof/>
          <w:color w:val="1C1C1C"/>
          <w:sz w:val="22"/>
          <w:lang w:eastAsia="lt-LT"/>
        </w:rPr>
        <w:t>o numeris</w:t>
      </w:r>
      <w:r w:rsidR="005D32B5">
        <w:rPr>
          <w:rFonts w:eastAsia="Times New Roman" w:cs="Times New Roman"/>
          <w:b/>
          <w:noProof/>
          <w:color w:val="1C1C1C"/>
          <w:sz w:val="22"/>
          <w:lang w:eastAsia="lt-LT"/>
        </w:rPr>
        <w:t xml:space="preserve">. </w:t>
      </w:r>
      <w:r w:rsidR="00263FD4" w:rsidRPr="0060667D">
        <w:rPr>
          <w:rFonts w:eastAsia="Times New Roman" w:cs="Times New Roman"/>
          <w:i/>
          <w:noProof/>
          <w:color w:val="1C1C1C"/>
          <w:sz w:val="22"/>
          <w:lang w:eastAsia="lt-LT"/>
        </w:rPr>
        <w:t>Tarpininkavimo raštas pateikiamas per Viešųjų paslaugų, susijusių su asmens ir kitų dokumentų išdavimu, konsultavimu, teikimo Lietuvos Respublikoje piliečiams ir užsieniečiams informacinės sistemą (EPIS)</w:t>
      </w:r>
      <w:r w:rsidR="00263FD4" w:rsidRPr="0060667D">
        <w:rPr>
          <w:rFonts w:eastAsia="Times New Roman" w:cs="Times New Roman"/>
          <w:noProof/>
          <w:color w:val="1C1C1C"/>
          <w:sz w:val="22"/>
          <w:lang w:eastAsia="lt-LT"/>
        </w:rPr>
        <w:t>;</w:t>
      </w:r>
    </w:p>
    <w:p w:rsidR="00775C77" w:rsidRPr="00F62FED" w:rsidRDefault="00775C77" w:rsidP="00263FD4">
      <w:pPr>
        <w:pStyle w:val="Betarp"/>
        <w:jc w:val="both"/>
        <w:rPr>
          <w:rFonts w:eastAsia="Times New Roman" w:cs="Times New Roman"/>
          <w:b/>
          <w:noProof/>
          <w:color w:val="1C1C1C"/>
          <w:sz w:val="22"/>
          <w:lang w:eastAsia="lt-LT"/>
        </w:rPr>
      </w:pPr>
    </w:p>
    <w:p w:rsidR="00363FB8" w:rsidRDefault="00363FB8" w:rsidP="00C2248A">
      <w:pPr>
        <w:pStyle w:val="Betarp"/>
        <w:jc w:val="both"/>
        <w:rPr>
          <w:rFonts w:eastAsia="Times New Roman" w:cs="Times New Roman"/>
          <w:b/>
          <w:sz w:val="22"/>
          <w:lang w:eastAsia="lt-LT"/>
        </w:rPr>
      </w:pPr>
      <w:r w:rsidRPr="004B1E2B">
        <w:rPr>
          <w:b/>
          <w:sz w:val="32"/>
          <w:szCs w:val="32"/>
        </w:rPr>
        <w:t></w:t>
      </w:r>
      <w:r w:rsidRPr="00EB1DC2">
        <w:rPr>
          <w:rFonts w:cs="Times New Roman"/>
          <w:b/>
          <w:color w:val="000000"/>
          <w:szCs w:val="24"/>
        </w:rPr>
        <w:t xml:space="preserve">  </w:t>
      </w:r>
      <w:r w:rsidR="00925ECB" w:rsidRPr="00EA3820">
        <w:rPr>
          <w:b/>
          <w:sz w:val="22"/>
        </w:rPr>
        <w:t xml:space="preserve">dokumentas, patvirtinantis, kad </w:t>
      </w:r>
      <w:r w:rsidR="00B643CB">
        <w:rPr>
          <w:b/>
          <w:sz w:val="22"/>
        </w:rPr>
        <w:t>užsienietis</w:t>
      </w:r>
      <w:r w:rsidR="00B643CB" w:rsidRPr="00EA3820">
        <w:rPr>
          <w:b/>
          <w:sz w:val="22"/>
        </w:rPr>
        <w:t xml:space="preserve"> </w:t>
      </w:r>
      <w:r w:rsidR="00925ECB" w:rsidRPr="00EA3820">
        <w:rPr>
          <w:b/>
          <w:sz w:val="22"/>
        </w:rPr>
        <w:t>atitinka Lietuvos Respublikos teisės aktuose nustatytas sąlygas vykdyti</w:t>
      </w:r>
      <w:r w:rsidR="00925ECB" w:rsidRPr="00475CA8">
        <w:rPr>
          <w:b/>
          <w:sz w:val="22"/>
          <w:u w:val="single"/>
        </w:rPr>
        <w:t xml:space="preserve"> </w:t>
      </w:r>
      <w:r w:rsidR="00925ECB" w:rsidRPr="002A2F0F">
        <w:rPr>
          <w:b/>
          <w:i/>
          <w:sz w:val="22"/>
          <w:u w:val="single"/>
        </w:rPr>
        <w:t>reglamentuojamą profesinę veiklą</w:t>
      </w:r>
      <w:r w:rsidR="00925ECB" w:rsidRPr="00925ECB">
        <w:rPr>
          <w:b/>
          <w:sz w:val="22"/>
        </w:rPr>
        <w:t>, nurodytą darbdavio įsipareigojime įdarbinti užsienietį pagal darbo sutartį arba darbo sutartyje</w:t>
      </w:r>
      <w:r w:rsidRPr="00EB1DC2">
        <w:rPr>
          <w:rFonts w:eastAsia="Times New Roman" w:cs="Times New Roman"/>
          <w:b/>
          <w:sz w:val="22"/>
          <w:lang w:eastAsia="lt-LT"/>
        </w:rPr>
        <w:t>;</w:t>
      </w:r>
    </w:p>
    <w:p w:rsidR="00263FD4" w:rsidRDefault="00263FD4" w:rsidP="005D32B5">
      <w:pPr>
        <w:pStyle w:val="Betarp"/>
        <w:jc w:val="both"/>
        <w:rPr>
          <w:b/>
          <w:sz w:val="32"/>
          <w:szCs w:val="32"/>
        </w:rPr>
      </w:pPr>
    </w:p>
    <w:p w:rsidR="00B643CB" w:rsidRPr="002F78A0" w:rsidRDefault="00F11189" w:rsidP="00B643CB">
      <w:pPr>
        <w:pStyle w:val="Betarp"/>
        <w:jc w:val="both"/>
        <w:rPr>
          <w:b/>
          <w:sz w:val="22"/>
        </w:rPr>
      </w:pPr>
      <w:r w:rsidRPr="004B1E2B">
        <w:rPr>
          <w:b/>
          <w:sz w:val="32"/>
          <w:szCs w:val="32"/>
        </w:rPr>
        <w:t></w:t>
      </w:r>
      <w:r w:rsidRPr="00EB1DC2">
        <w:rPr>
          <w:rFonts w:cs="Times New Roman"/>
          <w:b/>
          <w:szCs w:val="24"/>
        </w:rPr>
        <w:t xml:space="preserve">  </w:t>
      </w:r>
      <w:r w:rsidR="00B643CB"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B643CB" w:rsidRPr="002F78A0">
        <w:rPr>
          <w:b/>
          <w:i/>
          <w:sz w:val="22"/>
        </w:rPr>
        <w:t>ne mažesnis kaip 7 kvadratiniai metrai</w:t>
      </w:r>
      <w:r w:rsidR="00B643CB" w:rsidRPr="002F78A0">
        <w:rPr>
          <w:b/>
          <w:sz w:val="22"/>
        </w:rPr>
        <w:t>:</w:t>
      </w:r>
    </w:p>
    <w:p w:rsidR="00B643CB" w:rsidRPr="002F78A0" w:rsidRDefault="00B643CB" w:rsidP="00B643CB">
      <w:pPr>
        <w:pStyle w:val="Betarp"/>
        <w:numPr>
          <w:ilvl w:val="0"/>
          <w:numId w:val="2"/>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B643CB" w:rsidRPr="002F78A0" w:rsidRDefault="00B643CB" w:rsidP="00B643CB">
      <w:pPr>
        <w:pStyle w:val="Betarp"/>
        <w:numPr>
          <w:ilvl w:val="0"/>
          <w:numId w:val="2"/>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B643CB" w:rsidRPr="002F78A0" w:rsidRDefault="00B643CB" w:rsidP="00B643CB">
      <w:pPr>
        <w:pStyle w:val="Betarp"/>
        <w:jc w:val="both"/>
        <w:rPr>
          <w:b/>
          <w:sz w:val="22"/>
        </w:rPr>
      </w:pPr>
    </w:p>
    <w:p w:rsidR="00B643CB" w:rsidRPr="002F78A0" w:rsidRDefault="00B643CB" w:rsidP="00B643CB">
      <w:pPr>
        <w:pStyle w:val="Betarp"/>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263FD4" w:rsidRDefault="00263FD4" w:rsidP="00EA3820">
      <w:pPr>
        <w:pStyle w:val="Betarp"/>
        <w:jc w:val="both"/>
        <w:rPr>
          <w:b/>
          <w:sz w:val="32"/>
          <w:szCs w:val="32"/>
        </w:rPr>
      </w:pPr>
    </w:p>
    <w:p w:rsidR="00EA3820" w:rsidRDefault="00EA3820" w:rsidP="00EA3820">
      <w:pPr>
        <w:pStyle w:val="Betarp"/>
        <w:jc w:val="both"/>
        <w:rPr>
          <w:rFonts w:cs="Times New Roman"/>
          <w:b/>
          <w:sz w:val="22"/>
        </w:rPr>
      </w:pPr>
      <w:r w:rsidRPr="00345597">
        <w:rPr>
          <w:b/>
          <w:sz w:val="32"/>
          <w:szCs w:val="32"/>
        </w:rPr>
        <w:t></w:t>
      </w:r>
      <w:r w:rsidRPr="00345597">
        <w:rPr>
          <w:rFonts w:cs="Times New Roman"/>
          <w:b/>
          <w:sz w:val="22"/>
        </w:rPr>
        <w:t xml:space="preserve">  </w:t>
      </w:r>
      <w:r w:rsidRPr="00775C77">
        <w:rPr>
          <w:rFonts w:cs="Times New Roman"/>
          <w:b/>
          <w:i/>
          <w:sz w:val="22"/>
        </w:rPr>
        <w:t>jeigu už užsienietį valstybės rinkliavą sumokėjo kitas asmuo</w:t>
      </w:r>
      <w:r w:rsidRPr="00345597">
        <w:rPr>
          <w:rFonts w:cs="Times New Roman"/>
          <w:b/>
          <w:sz w:val="22"/>
        </w:rPr>
        <w:t xml:space="preserve">: sumokėtos valstybės rinkliavos mokamojo pavedimo išplėstinė forma, kurioje nurodyta užsieniečio, už kurį atliktas mokėjimas, vardas (-ai), pavardė (-ės) ir asmens kodas ar gimimo data; </w:t>
      </w:r>
      <w:r>
        <w:rPr>
          <w:rFonts w:cs="Times New Roman"/>
          <w:b/>
          <w:sz w:val="22"/>
        </w:rPr>
        <w:t xml:space="preserve">    </w:t>
      </w:r>
      <w:r w:rsidRPr="00345597">
        <w:rPr>
          <w:rFonts w:cs="Times New Roman"/>
          <w:b/>
          <w:sz w:val="22"/>
        </w:rPr>
        <w:t>arba</w:t>
      </w:r>
    </w:p>
    <w:p w:rsidR="00775C77" w:rsidRPr="00345597" w:rsidRDefault="00775C77" w:rsidP="00EA3820">
      <w:pPr>
        <w:pStyle w:val="Betarp"/>
        <w:jc w:val="both"/>
        <w:rPr>
          <w:rFonts w:cs="Times New Roman"/>
          <w:b/>
          <w:sz w:val="22"/>
        </w:rPr>
      </w:pPr>
    </w:p>
    <w:p w:rsidR="00EA3820" w:rsidRPr="00701074" w:rsidRDefault="00EA3820" w:rsidP="00EA3820">
      <w:pPr>
        <w:pStyle w:val="Betarp"/>
        <w:jc w:val="both"/>
        <w:rPr>
          <w:rFonts w:cs="Times New Roman"/>
          <w:b/>
          <w:sz w:val="22"/>
        </w:rPr>
      </w:pPr>
      <w:r w:rsidRPr="00345597">
        <w:rPr>
          <w:rFonts w:cs="Times New Roman"/>
          <w:b/>
          <w:sz w:val="22"/>
        </w:rPr>
        <w:t> </w:t>
      </w:r>
      <w:bookmarkStart w:id="1" w:name="part_3e1b44e9b5674ac48aad0faa662de68e"/>
      <w:bookmarkEnd w:id="1"/>
      <w:r w:rsidRPr="00345597">
        <w:rPr>
          <w:b/>
          <w:sz w:val="32"/>
          <w:szCs w:val="32"/>
        </w:rPr>
        <w:t xml:space="preserve"> </w:t>
      </w:r>
      <w:r w:rsidRPr="00775C77">
        <w:rPr>
          <w:rFonts w:cs="Times New Roman"/>
          <w:b/>
          <w:i/>
          <w:sz w:val="22"/>
        </w:rPr>
        <w:t>jeigu pateikiamas prašymas skubos tvarka</w:t>
      </w:r>
      <w:r w:rsidRPr="00345597">
        <w:rPr>
          <w:rFonts w:cs="Times New Roman"/>
          <w:b/>
          <w:sz w:val="22"/>
        </w:rPr>
        <w:t>: sumokėtos valstybės rinkliavos mokamasis ar kvitas (</w:t>
      </w:r>
      <w:r w:rsidRPr="002A2F0F">
        <w:rPr>
          <w:rFonts w:cs="Times New Roman"/>
          <w:b/>
          <w:i/>
          <w:sz w:val="22"/>
          <w:u w:val="single"/>
        </w:rPr>
        <w:t xml:space="preserve">arba galima sumokėti kortele pateikiant </w:t>
      </w:r>
      <w:r w:rsidR="00B643CB">
        <w:rPr>
          <w:rFonts w:cs="Times New Roman"/>
          <w:b/>
          <w:i/>
          <w:sz w:val="22"/>
          <w:u w:val="single"/>
        </w:rPr>
        <w:t xml:space="preserve"> dokumentus</w:t>
      </w:r>
      <w:r w:rsidRPr="00345597">
        <w:rPr>
          <w:rFonts w:cs="Times New Roman"/>
          <w:b/>
          <w:sz w:val="22"/>
        </w:rPr>
        <w:t>).</w:t>
      </w:r>
    </w:p>
    <w:p w:rsidR="00EA3820" w:rsidRDefault="00EA3820" w:rsidP="00EA3820">
      <w:pPr>
        <w:pStyle w:val="Betarp"/>
        <w:jc w:val="both"/>
        <w:rPr>
          <w:rFonts w:cs="Times New Roman"/>
          <w:b/>
          <w:sz w:val="22"/>
        </w:rPr>
      </w:pPr>
    </w:p>
    <w:p w:rsidR="00363FB8" w:rsidRDefault="00363FB8" w:rsidP="00DB7CBF">
      <w:pPr>
        <w:pStyle w:val="Betarp"/>
        <w:rPr>
          <w:rFonts w:eastAsia="Times New Roman" w:cs="Times New Roman"/>
          <w:color w:val="1C1C1C"/>
          <w:sz w:val="22"/>
          <w:lang w:eastAsia="lt-LT"/>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4D3146" w:rsidRPr="004D3146">
        <w:rPr>
          <w:rFonts w:eastAsia="Times New Roman" w:cs="Times New Roman"/>
          <w:color w:val="000000"/>
          <w:sz w:val="22"/>
        </w:rPr>
        <w:t>pakeitimo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nepriėmiau: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Pr="00363FB8" w:rsidRDefault="00885F54" w:rsidP="00DB7CBF">
      <w:pPr>
        <w:pStyle w:val="Betarp"/>
      </w:pPr>
      <w:r>
        <w:rPr>
          <w:rFonts w:eastAsia="Times New Roman" w:cs="Times New Roman"/>
          <w:color w:val="000000"/>
          <w:sz w:val="16"/>
          <w:szCs w:val="16"/>
        </w:rPr>
        <w:t xml:space="preserve">                          </w:t>
      </w:r>
      <w:r w:rsidRPr="00E84F3A">
        <w:rPr>
          <w:rFonts w:eastAsia="Times New Roman" w:cs="Times New Roman"/>
          <w:color w:val="000000"/>
          <w:sz w:val="16"/>
          <w:szCs w:val="16"/>
        </w:rPr>
        <w:t>(data)</w:t>
      </w:r>
    </w:p>
    <w:sectPr w:rsidR="00BF03A3" w:rsidRPr="00363FB8" w:rsidSect="00DB7CBF">
      <w:pgSz w:w="11906" w:h="16838" w:code="9"/>
      <w:pgMar w:top="567" w:right="567" w:bottom="397" w:left="1418" w:header="567" w:footer="567" w:gutter="0"/>
      <w:pgNumType w:start="1"/>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36377"/>
    <w:rsid w:val="000A5359"/>
    <w:rsid w:val="000A79F1"/>
    <w:rsid w:val="000F2166"/>
    <w:rsid w:val="001116B7"/>
    <w:rsid w:val="001B5945"/>
    <w:rsid w:val="001E0850"/>
    <w:rsid w:val="00231447"/>
    <w:rsid w:val="002628A1"/>
    <w:rsid w:val="00263FD4"/>
    <w:rsid w:val="002844F3"/>
    <w:rsid w:val="002966F1"/>
    <w:rsid w:val="002975CF"/>
    <w:rsid w:val="002A2F0F"/>
    <w:rsid w:val="002D3991"/>
    <w:rsid w:val="002E2D7A"/>
    <w:rsid w:val="00363FB8"/>
    <w:rsid w:val="003856DC"/>
    <w:rsid w:val="003B36F9"/>
    <w:rsid w:val="003D0AA4"/>
    <w:rsid w:val="003E4CCB"/>
    <w:rsid w:val="0041245F"/>
    <w:rsid w:val="00425356"/>
    <w:rsid w:val="00475CA8"/>
    <w:rsid w:val="00477AF1"/>
    <w:rsid w:val="004D3146"/>
    <w:rsid w:val="004F1A99"/>
    <w:rsid w:val="00511EFF"/>
    <w:rsid w:val="00544158"/>
    <w:rsid w:val="0057024E"/>
    <w:rsid w:val="005820C4"/>
    <w:rsid w:val="005D32B5"/>
    <w:rsid w:val="0060667D"/>
    <w:rsid w:val="00613A98"/>
    <w:rsid w:val="00633E6C"/>
    <w:rsid w:val="006537AE"/>
    <w:rsid w:val="00695DF3"/>
    <w:rsid w:val="006B6466"/>
    <w:rsid w:val="007266CC"/>
    <w:rsid w:val="007462D7"/>
    <w:rsid w:val="00757764"/>
    <w:rsid w:val="00775C77"/>
    <w:rsid w:val="007E216A"/>
    <w:rsid w:val="00885F54"/>
    <w:rsid w:val="008C593F"/>
    <w:rsid w:val="009150D4"/>
    <w:rsid w:val="00920534"/>
    <w:rsid w:val="00925ECB"/>
    <w:rsid w:val="00947136"/>
    <w:rsid w:val="00961EEC"/>
    <w:rsid w:val="009962C1"/>
    <w:rsid w:val="00A11EAF"/>
    <w:rsid w:val="00A6192C"/>
    <w:rsid w:val="00A87585"/>
    <w:rsid w:val="00A92BB1"/>
    <w:rsid w:val="00AA6424"/>
    <w:rsid w:val="00AA732B"/>
    <w:rsid w:val="00AB7707"/>
    <w:rsid w:val="00B134AF"/>
    <w:rsid w:val="00B643CB"/>
    <w:rsid w:val="00BF03A3"/>
    <w:rsid w:val="00C134B2"/>
    <w:rsid w:val="00C2248A"/>
    <w:rsid w:val="00CB504A"/>
    <w:rsid w:val="00D01CC7"/>
    <w:rsid w:val="00D13167"/>
    <w:rsid w:val="00D575EA"/>
    <w:rsid w:val="00D77DEA"/>
    <w:rsid w:val="00DB7CBF"/>
    <w:rsid w:val="00E25E17"/>
    <w:rsid w:val="00E3502F"/>
    <w:rsid w:val="00E84F3A"/>
    <w:rsid w:val="00EA3820"/>
    <w:rsid w:val="00EC72D4"/>
    <w:rsid w:val="00ED4C76"/>
    <w:rsid w:val="00EF36F1"/>
    <w:rsid w:val="00F11189"/>
    <w:rsid w:val="00F120BC"/>
    <w:rsid w:val="00F214FF"/>
    <w:rsid w:val="00F63805"/>
    <w:rsid w:val="00F95177"/>
    <w:rsid w:val="00FB565E"/>
    <w:rsid w:val="00FC67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cija.lt/l.php?tmpl_into%5b0%5d=index&amp;tmpl_name%5b0%5d=m_site_index178&amp;tmpl_into%5b1%5d=middle&amp;tmpl_id%5b1%5d=20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2015-09-11T06:38:00Z</cp:lastPrinted>
  <dcterms:created xsi:type="dcterms:W3CDTF">2020-01-16T08:26:00Z</dcterms:created>
  <dcterms:modified xsi:type="dcterms:W3CDTF">2020-01-16T08:26:00Z</dcterms:modified>
</cp:coreProperties>
</file>